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8327A" w14:textId="59328562" w:rsidR="001E748A" w:rsidRDefault="00E70E27"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Student Worksheet: </w:t>
      </w:r>
      <w:r w:rsidR="00515E67" w:rsidRPr="00515E67">
        <w:rPr>
          <w:rFonts w:ascii="Cambria" w:hAnsi="Cambria"/>
          <w:b/>
          <w:sz w:val="28"/>
          <w:szCs w:val="28"/>
          <w:shd w:val="clear" w:color="auto" w:fill="D0CECE" w:themeFill="background2" w:themeFillShade="E6"/>
        </w:rPr>
        <w:t xml:space="preserve">Covering data </w:t>
      </w:r>
      <w:proofErr w:type="gramStart"/>
      <w:r w:rsidR="00515E67" w:rsidRPr="00515E67">
        <w:rPr>
          <w:rFonts w:ascii="Cambria" w:hAnsi="Cambria"/>
          <w:b/>
          <w:sz w:val="28"/>
          <w:szCs w:val="28"/>
          <w:shd w:val="clear" w:color="auto" w:fill="D0CECE" w:themeFill="background2" w:themeFillShade="E6"/>
        </w:rPr>
        <w:t>literacy</w:t>
      </w:r>
      <w:proofErr w:type="gramEnd"/>
    </w:p>
    <w:p w14:paraId="5AB54F9B" w14:textId="35028BE6" w:rsidR="004E1CCE" w:rsidRPr="00DB36B0" w:rsidRDefault="004E1CCE" w:rsidP="00291E26">
      <w:pPr>
        <w:spacing w:before="160" w:after="0" w:line="240" w:lineRule="auto"/>
        <w:rPr>
          <w:rFonts w:ascii="Cambria" w:hAnsi="Cambria"/>
          <w:sz w:val="24"/>
          <w:szCs w:val="24"/>
        </w:rPr>
      </w:pPr>
      <w:r w:rsidRPr="00DB36B0">
        <w:rPr>
          <w:rFonts w:ascii="Cambria" w:hAnsi="Cambria"/>
          <w:b/>
          <w:sz w:val="24"/>
          <w:szCs w:val="24"/>
        </w:rPr>
        <w:t>Directions</w:t>
      </w:r>
      <w:r w:rsidRPr="00DB36B0">
        <w:rPr>
          <w:rFonts w:ascii="Cambria" w:hAnsi="Cambria"/>
          <w:sz w:val="24"/>
          <w:szCs w:val="24"/>
        </w:rPr>
        <w:t xml:space="preserve">: </w:t>
      </w:r>
      <w:r w:rsidR="00A90555" w:rsidRPr="00DB36B0">
        <w:rPr>
          <w:rFonts w:ascii="Cambria" w:hAnsi="Cambria"/>
          <w:sz w:val="24"/>
          <w:szCs w:val="24"/>
        </w:rPr>
        <w:t xml:space="preserve">Read the </w:t>
      </w:r>
      <w:r w:rsidR="00A90555" w:rsidRPr="00DB36B0">
        <w:rPr>
          <w:rFonts w:ascii="Cambria" w:hAnsi="Cambria"/>
          <w:i/>
          <w:iCs/>
          <w:sz w:val="24"/>
          <w:szCs w:val="24"/>
        </w:rPr>
        <w:t>Science News</w:t>
      </w:r>
      <w:r w:rsidR="00A90555" w:rsidRPr="00DB36B0">
        <w:rPr>
          <w:rFonts w:ascii="Cambria" w:hAnsi="Cambria"/>
          <w:sz w:val="24"/>
          <w:szCs w:val="24"/>
        </w:rPr>
        <w:t xml:space="preserve"> article “</w:t>
      </w:r>
      <w:hyperlink r:id="rId9" w:history="1">
        <w:r w:rsidR="00A90555" w:rsidRPr="00DB36B0">
          <w:rPr>
            <w:rStyle w:val="Hyperlink"/>
            <w:rFonts w:ascii="Cambria" w:hAnsi="Cambria"/>
            <w:sz w:val="24"/>
            <w:szCs w:val="24"/>
          </w:rPr>
          <w:t>Heat waves cause more illness and death in U.S. cities with fewer trees</w:t>
        </w:r>
      </w:hyperlink>
      <w:r w:rsidR="00A90555" w:rsidRPr="00DB36B0">
        <w:rPr>
          <w:rFonts w:ascii="Cambria" w:hAnsi="Cambria"/>
          <w:sz w:val="24"/>
          <w:szCs w:val="24"/>
          <w:u w:val="single"/>
        </w:rPr>
        <w:t>.</w:t>
      </w:r>
      <w:r w:rsidR="00A90555" w:rsidRPr="00DB36B0">
        <w:rPr>
          <w:rFonts w:ascii="Cambria" w:hAnsi="Cambria"/>
          <w:sz w:val="24"/>
          <w:szCs w:val="24"/>
        </w:rPr>
        <w:t xml:space="preserve">” Analyze the figure(s) assigned to you by your teacher and answer the first set of questions with your group before presenting what you learned to the class. Answer the second set of questions as directed by your teacher. </w:t>
      </w:r>
    </w:p>
    <w:p w14:paraId="78BBCC9D" w14:textId="77777777" w:rsidR="001E748A" w:rsidRPr="00DB36B0" w:rsidRDefault="008846EE" w:rsidP="00D57F86">
      <w:pPr>
        <w:spacing w:after="0" w:line="240" w:lineRule="auto"/>
        <w:rPr>
          <w:rFonts w:ascii="Cambria" w:hAnsi="Cambria"/>
          <w:b/>
          <w:sz w:val="24"/>
          <w:szCs w:val="24"/>
          <w:shd w:val="clear" w:color="auto" w:fill="D0CECE" w:themeFill="background2" w:themeFillShade="E6"/>
        </w:rPr>
      </w:pPr>
      <w:r w:rsidRPr="00DB36B0">
        <w:rPr>
          <w:rFonts w:ascii="Cambria" w:hAnsi="Cambria"/>
          <w:b/>
          <w:sz w:val="24"/>
          <w:szCs w:val="24"/>
          <w:shd w:val="clear" w:color="auto" w:fill="D0CECE" w:themeFill="background2" w:themeFillShade="E6"/>
        </w:rPr>
        <w:br/>
      </w:r>
    </w:p>
    <w:p w14:paraId="40B29ED8" w14:textId="77777777" w:rsidR="00A0075A" w:rsidRPr="00DB36B0" w:rsidRDefault="00A0075A" w:rsidP="00A0075A">
      <w:pPr>
        <w:spacing w:after="0" w:line="259" w:lineRule="auto"/>
        <w:rPr>
          <w:rFonts w:ascii="Cambria" w:hAnsi="Cambria"/>
          <w:b/>
          <w:bCs/>
          <w:sz w:val="24"/>
          <w:szCs w:val="24"/>
        </w:rPr>
      </w:pPr>
      <w:r w:rsidRPr="00DB36B0">
        <w:rPr>
          <w:rFonts w:ascii="Cambria" w:hAnsi="Cambria"/>
          <w:b/>
          <w:bCs/>
          <w:sz w:val="24"/>
          <w:szCs w:val="24"/>
        </w:rPr>
        <w:t>Digging into data visualizations</w:t>
      </w:r>
    </w:p>
    <w:p w14:paraId="1F8492B2" w14:textId="77777777" w:rsidR="00A0075A" w:rsidRPr="00DB36B0" w:rsidRDefault="00A0075A" w:rsidP="00A0075A">
      <w:pPr>
        <w:spacing w:after="0" w:line="259" w:lineRule="auto"/>
        <w:rPr>
          <w:rFonts w:ascii="Cambria" w:hAnsi="Cambria"/>
          <w:sz w:val="24"/>
          <w:szCs w:val="24"/>
        </w:rPr>
      </w:pPr>
      <w:r w:rsidRPr="00DB36B0">
        <w:rPr>
          <w:rFonts w:ascii="Cambria" w:hAnsi="Cambria"/>
          <w:sz w:val="24"/>
          <w:szCs w:val="24"/>
        </w:rPr>
        <w:t>1. What information is being displayed by your figure(s)? Describe the type of data visualization that is being used; identify the variables, parameters or data depicted by the figure; and identify and describe any axes if applicable. Highlight any special or important features of your figure.</w:t>
      </w:r>
    </w:p>
    <w:p w14:paraId="00089095" w14:textId="77777777" w:rsidR="00A0075A" w:rsidRPr="00DB36B0" w:rsidRDefault="00A0075A" w:rsidP="00A0075A">
      <w:pPr>
        <w:spacing w:after="0" w:line="259" w:lineRule="auto"/>
        <w:rPr>
          <w:rFonts w:ascii="Cambria" w:hAnsi="Cambria"/>
          <w:sz w:val="24"/>
          <w:szCs w:val="24"/>
        </w:rPr>
      </w:pPr>
    </w:p>
    <w:p w14:paraId="6BCCE333" w14:textId="77777777" w:rsidR="00A0075A" w:rsidRPr="00DB36B0" w:rsidRDefault="00A0075A" w:rsidP="00A0075A">
      <w:pPr>
        <w:spacing w:after="0" w:line="259" w:lineRule="auto"/>
        <w:rPr>
          <w:rFonts w:ascii="Cambria" w:hAnsi="Cambria"/>
          <w:sz w:val="24"/>
          <w:szCs w:val="24"/>
        </w:rPr>
      </w:pPr>
    </w:p>
    <w:p w14:paraId="41B2AF82" w14:textId="77777777" w:rsidR="00A0075A" w:rsidRPr="00DB36B0" w:rsidRDefault="00A0075A" w:rsidP="00A0075A">
      <w:pPr>
        <w:spacing w:after="0" w:line="259" w:lineRule="auto"/>
        <w:rPr>
          <w:rFonts w:ascii="Cambria" w:hAnsi="Cambria"/>
          <w:sz w:val="24"/>
          <w:szCs w:val="24"/>
        </w:rPr>
      </w:pPr>
    </w:p>
    <w:p w14:paraId="0D48F001" w14:textId="267C0CEC" w:rsidR="00A0075A" w:rsidRPr="00DB36B0" w:rsidRDefault="00A0075A" w:rsidP="00A0075A">
      <w:pPr>
        <w:spacing w:after="0" w:line="259" w:lineRule="auto"/>
        <w:rPr>
          <w:rFonts w:ascii="Cambria" w:hAnsi="Cambria"/>
          <w:sz w:val="24"/>
          <w:szCs w:val="24"/>
        </w:rPr>
      </w:pPr>
      <w:r w:rsidRPr="00DB36B0">
        <w:rPr>
          <w:rFonts w:ascii="Cambria" w:hAnsi="Cambria"/>
          <w:sz w:val="24"/>
          <w:szCs w:val="24"/>
        </w:rPr>
        <w:t>2. Pick out two data points from your figure(s) and state them along with their units. How do the data points help you understand your figure(s)?</w:t>
      </w:r>
    </w:p>
    <w:p w14:paraId="307E4F79" w14:textId="77777777" w:rsidR="00A0075A" w:rsidRPr="00DB36B0" w:rsidRDefault="00A0075A" w:rsidP="00A0075A">
      <w:pPr>
        <w:spacing w:after="0" w:line="259" w:lineRule="auto"/>
        <w:rPr>
          <w:rFonts w:ascii="Cambria" w:hAnsi="Cambria"/>
          <w:sz w:val="24"/>
          <w:szCs w:val="24"/>
        </w:rPr>
      </w:pPr>
    </w:p>
    <w:p w14:paraId="78BBA042" w14:textId="77777777" w:rsidR="00A0075A" w:rsidRPr="00DB36B0" w:rsidRDefault="00A0075A" w:rsidP="00A0075A">
      <w:pPr>
        <w:spacing w:after="0" w:line="259" w:lineRule="auto"/>
        <w:rPr>
          <w:rFonts w:ascii="Cambria" w:hAnsi="Cambria"/>
          <w:sz w:val="24"/>
          <w:szCs w:val="24"/>
        </w:rPr>
      </w:pPr>
    </w:p>
    <w:p w14:paraId="50FFF2DF" w14:textId="77777777" w:rsidR="00A0075A" w:rsidRPr="00DB36B0" w:rsidRDefault="00A0075A" w:rsidP="00A0075A">
      <w:pPr>
        <w:spacing w:after="0" w:line="259" w:lineRule="auto"/>
        <w:rPr>
          <w:rFonts w:ascii="Cambria" w:hAnsi="Cambria"/>
          <w:sz w:val="24"/>
          <w:szCs w:val="24"/>
        </w:rPr>
      </w:pPr>
    </w:p>
    <w:p w14:paraId="003CD973" w14:textId="77777777" w:rsidR="00A0075A" w:rsidRPr="00DB36B0" w:rsidRDefault="00A0075A" w:rsidP="00A0075A">
      <w:pPr>
        <w:spacing w:after="0" w:line="259" w:lineRule="auto"/>
        <w:rPr>
          <w:rFonts w:ascii="Cambria" w:hAnsi="Cambria"/>
          <w:sz w:val="24"/>
          <w:szCs w:val="24"/>
        </w:rPr>
      </w:pPr>
      <w:r w:rsidRPr="00DB36B0">
        <w:rPr>
          <w:rFonts w:ascii="Cambria" w:hAnsi="Cambria"/>
          <w:sz w:val="24"/>
          <w:szCs w:val="24"/>
        </w:rPr>
        <w:t>3. Where do the data in the figure(s) come from? Does the source look credible? How can you tell?</w:t>
      </w:r>
    </w:p>
    <w:p w14:paraId="06152843" w14:textId="77777777" w:rsidR="00A0075A" w:rsidRPr="00DB36B0" w:rsidRDefault="00A0075A" w:rsidP="00A0075A">
      <w:pPr>
        <w:spacing w:after="0" w:line="259" w:lineRule="auto"/>
        <w:rPr>
          <w:rFonts w:ascii="Cambria" w:hAnsi="Cambria"/>
          <w:sz w:val="24"/>
          <w:szCs w:val="24"/>
        </w:rPr>
      </w:pPr>
    </w:p>
    <w:p w14:paraId="74B63E3F" w14:textId="77777777" w:rsidR="00A0075A" w:rsidRPr="00DB36B0" w:rsidRDefault="00A0075A" w:rsidP="00A0075A">
      <w:pPr>
        <w:spacing w:after="0" w:line="259" w:lineRule="auto"/>
        <w:rPr>
          <w:rFonts w:ascii="Cambria" w:hAnsi="Cambria"/>
          <w:sz w:val="24"/>
          <w:szCs w:val="24"/>
        </w:rPr>
      </w:pPr>
    </w:p>
    <w:p w14:paraId="0E7EE1AA" w14:textId="77777777" w:rsidR="00A0075A" w:rsidRPr="00DB36B0" w:rsidRDefault="00A0075A" w:rsidP="00A0075A">
      <w:pPr>
        <w:spacing w:after="0" w:line="259" w:lineRule="auto"/>
        <w:rPr>
          <w:rFonts w:ascii="Cambria" w:hAnsi="Cambria"/>
          <w:sz w:val="24"/>
          <w:szCs w:val="24"/>
        </w:rPr>
      </w:pPr>
    </w:p>
    <w:p w14:paraId="4FD06884" w14:textId="77777777" w:rsidR="00A0075A" w:rsidRPr="00DB36B0" w:rsidRDefault="00A0075A" w:rsidP="00A0075A">
      <w:pPr>
        <w:spacing w:after="0" w:line="259" w:lineRule="auto"/>
        <w:rPr>
          <w:rFonts w:ascii="Cambria" w:hAnsi="Cambria"/>
          <w:sz w:val="24"/>
          <w:szCs w:val="24"/>
        </w:rPr>
      </w:pPr>
      <w:r w:rsidRPr="00DB36B0">
        <w:rPr>
          <w:rFonts w:ascii="Cambria" w:hAnsi="Cambria"/>
          <w:sz w:val="24"/>
          <w:szCs w:val="24"/>
        </w:rPr>
        <w:t>4. State the general trend or takeaway displayed by the figure(s).</w:t>
      </w:r>
    </w:p>
    <w:p w14:paraId="34A3E417" w14:textId="77777777" w:rsidR="00A0075A" w:rsidRPr="00DB36B0" w:rsidRDefault="00A0075A" w:rsidP="00A0075A">
      <w:pPr>
        <w:spacing w:after="0" w:line="259" w:lineRule="auto"/>
        <w:rPr>
          <w:rFonts w:ascii="Cambria" w:hAnsi="Cambria"/>
          <w:sz w:val="24"/>
          <w:szCs w:val="24"/>
        </w:rPr>
      </w:pPr>
    </w:p>
    <w:p w14:paraId="0E721C14" w14:textId="77777777" w:rsidR="00A0075A" w:rsidRPr="00DB36B0" w:rsidRDefault="00A0075A" w:rsidP="00A0075A">
      <w:pPr>
        <w:spacing w:after="0" w:line="259" w:lineRule="auto"/>
        <w:rPr>
          <w:rFonts w:ascii="Cambria" w:hAnsi="Cambria"/>
          <w:sz w:val="24"/>
          <w:szCs w:val="24"/>
        </w:rPr>
      </w:pPr>
    </w:p>
    <w:p w14:paraId="4AABD6F3" w14:textId="77777777" w:rsidR="00A0075A" w:rsidRPr="00DB36B0" w:rsidRDefault="00A0075A" w:rsidP="00A0075A">
      <w:pPr>
        <w:spacing w:after="0" w:line="259" w:lineRule="auto"/>
        <w:rPr>
          <w:rFonts w:ascii="Cambria" w:hAnsi="Cambria"/>
          <w:sz w:val="24"/>
          <w:szCs w:val="24"/>
        </w:rPr>
      </w:pPr>
    </w:p>
    <w:p w14:paraId="11AE28C6" w14:textId="77777777" w:rsidR="00A0075A" w:rsidRPr="00DB36B0" w:rsidRDefault="00A0075A" w:rsidP="00A0075A">
      <w:pPr>
        <w:spacing w:after="0" w:line="259" w:lineRule="auto"/>
        <w:rPr>
          <w:rFonts w:ascii="Cambria" w:hAnsi="Cambria"/>
          <w:sz w:val="24"/>
          <w:szCs w:val="24"/>
        </w:rPr>
      </w:pPr>
      <w:r w:rsidRPr="00DB36B0">
        <w:rPr>
          <w:rFonts w:ascii="Cambria" w:hAnsi="Cambria"/>
          <w:sz w:val="24"/>
          <w:szCs w:val="24"/>
        </w:rPr>
        <w:t>5. In your opinion, did the figure present data in a clear, effective way? Was there anything that could have been potentially misleading or difficult to understand that could cause someone to misinterpret the data? Would there be a better way to represent the data? Why or why not?</w:t>
      </w:r>
    </w:p>
    <w:p w14:paraId="3D61FE25" w14:textId="77777777" w:rsidR="00A0075A" w:rsidRPr="00DB36B0" w:rsidRDefault="00A0075A" w:rsidP="00A0075A">
      <w:pPr>
        <w:spacing w:after="0" w:line="259" w:lineRule="auto"/>
        <w:rPr>
          <w:rFonts w:ascii="Cambria" w:hAnsi="Cambria"/>
          <w:sz w:val="24"/>
          <w:szCs w:val="24"/>
        </w:rPr>
      </w:pPr>
    </w:p>
    <w:p w14:paraId="735FB16C" w14:textId="77777777" w:rsidR="00A0075A" w:rsidRPr="00DB36B0" w:rsidRDefault="00A0075A" w:rsidP="00A0075A">
      <w:pPr>
        <w:spacing w:after="0" w:line="259" w:lineRule="auto"/>
        <w:rPr>
          <w:rFonts w:ascii="Cambria" w:hAnsi="Cambria"/>
          <w:sz w:val="24"/>
          <w:szCs w:val="24"/>
        </w:rPr>
      </w:pPr>
    </w:p>
    <w:p w14:paraId="39267039" w14:textId="77777777" w:rsidR="00A0075A" w:rsidRPr="00DB36B0" w:rsidRDefault="00A0075A" w:rsidP="00A0075A">
      <w:pPr>
        <w:spacing w:after="0" w:line="259" w:lineRule="auto"/>
        <w:rPr>
          <w:rFonts w:ascii="Cambria" w:hAnsi="Cambria"/>
          <w:sz w:val="24"/>
          <w:szCs w:val="24"/>
        </w:rPr>
      </w:pPr>
    </w:p>
    <w:p w14:paraId="4B104D97" w14:textId="77777777" w:rsidR="00A0075A" w:rsidRPr="00DB36B0" w:rsidRDefault="00A0075A" w:rsidP="00A0075A">
      <w:pPr>
        <w:spacing w:after="0" w:line="259" w:lineRule="auto"/>
        <w:rPr>
          <w:rFonts w:ascii="Cambria" w:hAnsi="Cambria"/>
          <w:sz w:val="24"/>
          <w:szCs w:val="24"/>
        </w:rPr>
      </w:pPr>
      <w:r w:rsidRPr="00DB36B0">
        <w:rPr>
          <w:rFonts w:ascii="Cambria" w:hAnsi="Cambria"/>
          <w:sz w:val="24"/>
          <w:szCs w:val="24"/>
        </w:rPr>
        <w:t xml:space="preserve">6. Describe how what you learned from the data in your figure does or does not support the scientists’ conclusion that you read about in the </w:t>
      </w:r>
      <w:r w:rsidRPr="00DB36B0">
        <w:rPr>
          <w:rFonts w:ascii="Cambria" w:hAnsi="Cambria"/>
          <w:i/>
          <w:iCs/>
          <w:sz w:val="24"/>
          <w:szCs w:val="24"/>
        </w:rPr>
        <w:t>Science News</w:t>
      </w:r>
      <w:r w:rsidRPr="00DB36B0">
        <w:rPr>
          <w:rFonts w:ascii="Cambria" w:hAnsi="Cambria"/>
          <w:sz w:val="24"/>
          <w:szCs w:val="24"/>
        </w:rPr>
        <w:t xml:space="preserve"> article.</w:t>
      </w:r>
    </w:p>
    <w:p w14:paraId="12AC1B71" w14:textId="77777777" w:rsidR="00A0075A" w:rsidRPr="00DB36B0" w:rsidRDefault="00A0075A" w:rsidP="00A0075A">
      <w:pPr>
        <w:spacing w:after="0" w:line="259" w:lineRule="auto"/>
        <w:rPr>
          <w:rFonts w:ascii="Cambria" w:hAnsi="Cambria"/>
          <w:sz w:val="24"/>
          <w:szCs w:val="24"/>
        </w:rPr>
      </w:pPr>
    </w:p>
    <w:p w14:paraId="6FA584A1" w14:textId="77777777" w:rsidR="00A0075A" w:rsidRPr="00DB36B0" w:rsidRDefault="00A0075A" w:rsidP="00A0075A">
      <w:pPr>
        <w:spacing w:after="0" w:line="259" w:lineRule="auto"/>
        <w:rPr>
          <w:rFonts w:ascii="Cambria" w:hAnsi="Cambria"/>
          <w:sz w:val="24"/>
          <w:szCs w:val="24"/>
        </w:rPr>
      </w:pPr>
    </w:p>
    <w:p w14:paraId="3BDE18BD" w14:textId="77777777" w:rsidR="00A0075A" w:rsidRPr="00DB36B0" w:rsidRDefault="00A0075A" w:rsidP="00A0075A">
      <w:pPr>
        <w:spacing w:after="0" w:line="259" w:lineRule="auto"/>
        <w:rPr>
          <w:rFonts w:ascii="Cambria" w:hAnsi="Cambria"/>
          <w:sz w:val="24"/>
          <w:szCs w:val="24"/>
        </w:rPr>
      </w:pPr>
    </w:p>
    <w:p w14:paraId="4B3FE0EC" w14:textId="77777777" w:rsidR="000208F1" w:rsidRPr="00DB36B0" w:rsidRDefault="000208F1">
      <w:pPr>
        <w:spacing w:line="259" w:lineRule="auto"/>
        <w:rPr>
          <w:rFonts w:ascii="Cambria" w:hAnsi="Cambria"/>
          <w:b/>
          <w:bCs/>
          <w:sz w:val="24"/>
          <w:szCs w:val="24"/>
        </w:rPr>
      </w:pPr>
      <w:r w:rsidRPr="00DB36B0">
        <w:rPr>
          <w:rFonts w:ascii="Cambria" w:hAnsi="Cambria"/>
          <w:b/>
          <w:bCs/>
          <w:sz w:val="24"/>
          <w:szCs w:val="24"/>
        </w:rPr>
        <w:br w:type="page"/>
      </w:r>
    </w:p>
    <w:p w14:paraId="16371F18" w14:textId="0A787C29" w:rsidR="00A0075A" w:rsidRPr="00DB36B0" w:rsidRDefault="00A0075A" w:rsidP="00A0075A">
      <w:pPr>
        <w:spacing w:after="0" w:line="259" w:lineRule="auto"/>
        <w:rPr>
          <w:rFonts w:ascii="Cambria" w:hAnsi="Cambria"/>
          <w:b/>
          <w:bCs/>
          <w:sz w:val="24"/>
          <w:szCs w:val="24"/>
        </w:rPr>
      </w:pPr>
      <w:r w:rsidRPr="00DB36B0">
        <w:rPr>
          <w:rFonts w:ascii="Cambria" w:hAnsi="Cambria"/>
          <w:b/>
          <w:bCs/>
          <w:sz w:val="24"/>
          <w:szCs w:val="24"/>
        </w:rPr>
        <w:lastRenderedPageBreak/>
        <w:t>Diving into data literacy</w:t>
      </w:r>
    </w:p>
    <w:p w14:paraId="5BB095DD" w14:textId="77777777" w:rsidR="00A0075A" w:rsidRPr="00DB36B0" w:rsidRDefault="00A0075A" w:rsidP="00A0075A">
      <w:pPr>
        <w:spacing w:after="0" w:line="259" w:lineRule="auto"/>
        <w:rPr>
          <w:rFonts w:ascii="Cambria" w:hAnsi="Cambria"/>
          <w:sz w:val="24"/>
          <w:szCs w:val="24"/>
        </w:rPr>
      </w:pPr>
      <w:r w:rsidRPr="00DB36B0">
        <w:rPr>
          <w:rFonts w:ascii="Cambria" w:hAnsi="Cambria"/>
          <w:sz w:val="24"/>
          <w:szCs w:val="24"/>
        </w:rPr>
        <w:t>1. Write a definition for the term “data literacy.”</w:t>
      </w:r>
    </w:p>
    <w:p w14:paraId="5267D510" w14:textId="77777777" w:rsidR="00A0075A" w:rsidRPr="00DB36B0" w:rsidRDefault="00A0075A" w:rsidP="00A0075A">
      <w:pPr>
        <w:spacing w:after="0" w:line="259" w:lineRule="auto"/>
        <w:rPr>
          <w:rFonts w:ascii="Cambria" w:hAnsi="Cambria"/>
          <w:sz w:val="24"/>
          <w:szCs w:val="24"/>
        </w:rPr>
      </w:pPr>
    </w:p>
    <w:p w14:paraId="7465AECF" w14:textId="77777777" w:rsidR="00A0075A" w:rsidRPr="00DB36B0" w:rsidRDefault="00A0075A" w:rsidP="00A0075A">
      <w:pPr>
        <w:spacing w:after="0" w:line="259" w:lineRule="auto"/>
        <w:rPr>
          <w:rFonts w:ascii="Cambria" w:hAnsi="Cambria"/>
          <w:sz w:val="24"/>
          <w:szCs w:val="24"/>
        </w:rPr>
      </w:pPr>
    </w:p>
    <w:p w14:paraId="7BF03FE5" w14:textId="77777777" w:rsidR="00A0075A" w:rsidRPr="00DB36B0" w:rsidRDefault="00A0075A" w:rsidP="00A0075A">
      <w:pPr>
        <w:spacing w:after="0" w:line="259" w:lineRule="auto"/>
        <w:rPr>
          <w:rFonts w:ascii="Cambria" w:hAnsi="Cambria"/>
          <w:sz w:val="24"/>
          <w:szCs w:val="24"/>
        </w:rPr>
      </w:pPr>
    </w:p>
    <w:p w14:paraId="0241345D" w14:textId="77777777" w:rsidR="00A0075A" w:rsidRPr="00DB36B0" w:rsidRDefault="00A0075A" w:rsidP="00A0075A">
      <w:pPr>
        <w:spacing w:after="0" w:line="259" w:lineRule="auto"/>
        <w:rPr>
          <w:rFonts w:ascii="Cambria" w:hAnsi="Cambria"/>
          <w:sz w:val="24"/>
          <w:szCs w:val="24"/>
        </w:rPr>
      </w:pPr>
      <w:r w:rsidRPr="00DB36B0">
        <w:rPr>
          <w:rFonts w:ascii="Cambria" w:hAnsi="Cambria"/>
          <w:sz w:val="24"/>
          <w:szCs w:val="24"/>
        </w:rPr>
        <w:t>2. Why is it important for data visualizations to be clear and accurate?</w:t>
      </w:r>
    </w:p>
    <w:p w14:paraId="4AD02868" w14:textId="77777777" w:rsidR="00A0075A" w:rsidRPr="00DB36B0" w:rsidRDefault="00A0075A" w:rsidP="00A0075A">
      <w:pPr>
        <w:spacing w:after="0" w:line="259" w:lineRule="auto"/>
        <w:rPr>
          <w:rFonts w:ascii="Cambria" w:hAnsi="Cambria"/>
          <w:sz w:val="24"/>
          <w:szCs w:val="24"/>
        </w:rPr>
      </w:pPr>
    </w:p>
    <w:p w14:paraId="2EAAED22" w14:textId="77777777" w:rsidR="00A0075A" w:rsidRPr="00DB36B0" w:rsidRDefault="00A0075A" w:rsidP="00A0075A">
      <w:pPr>
        <w:spacing w:after="0" w:line="259" w:lineRule="auto"/>
        <w:rPr>
          <w:rFonts w:ascii="Cambria" w:hAnsi="Cambria"/>
          <w:sz w:val="24"/>
          <w:szCs w:val="24"/>
        </w:rPr>
      </w:pPr>
    </w:p>
    <w:p w14:paraId="6E57F289" w14:textId="77777777" w:rsidR="00A0075A" w:rsidRPr="00DB36B0" w:rsidRDefault="00A0075A" w:rsidP="00A0075A">
      <w:pPr>
        <w:spacing w:after="0" w:line="259" w:lineRule="auto"/>
        <w:rPr>
          <w:rFonts w:ascii="Cambria" w:hAnsi="Cambria"/>
          <w:sz w:val="24"/>
          <w:szCs w:val="24"/>
        </w:rPr>
      </w:pPr>
    </w:p>
    <w:p w14:paraId="63075F2C" w14:textId="77777777" w:rsidR="00A0075A" w:rsidRPr="00DB36B0" w:rsidRDefault="00A0075A" w:rsidP="00A0075A">
      <w:pPr>
        <w:spacing w:after="0" w:line="259" w:lineRule="auto"/>
        <w:rPr>
          <w:rFonts w:ascii="Cambria" w:hAnsi="Cambria"/>
          <w:i/>
          <w:iCs/>
          <w:sz w:val="24"/>
          <w:szCs w:val="24"/>
        </w:rPr>
      </w:pPr>
      <w:r w:rsidRPr="00DB36B0">
        <w:rPr>
          <w:rFonts w:ascii="Cambria" w:hAnsi="Cambria"/>
          <w:sz w:val="24"/>
          <w:szCs w:val="24"/>
        </w:rPr>
        <w:t>3. How can data visualizations intentionally be used to promote misinformation? Can a data visualization contain accurate information but still promote misinformation? Explain and give an example. Think about choices such as relative sizing of different elements, axis scaling and colors.</w:t>
      </w:r>
    </w:p>
    <w:p w14:paraId="3F007305" w14:textId="77777777" w:rsidR="00A0075A" w:rsidRPr="00DB36B0" w:rsidRDefault="00A0075A" w:rsidP="00A0075A">
      <w:pPr>
        <w:spacing w:after="0" w:line="259" w:lineRule="auto"/>
        <w:rPr>
          <w:rFonts w:ascii="Cambria" w:hAnsi="Cambria"/>
          <w:sz w:val="24"/>
          <w:szCs w:val="24"/>
        </w:rPr>
      </w:pPr>
    </w:p>
    <w:p w14:paraId="0F496D66" w14:textId="77777777" w:rsidR="00A0075A" w:rsidRPr="00DB36B0" w:rsidRDefault="00A0075A" w:rsidP="00A0075A">
      <w:pPr>
        <w:spacing w:after="0" w:line="259" w:lineRule="auto"/>
        <w:rPr>
          <w:rFonts w:ascii="Cambria" w:hAnsi="Cambria"/>
          <w:sz w:val="24"/>
          <w:szCs w:val="24"/>
        </w:rPr>
      </w:pPr>
    </w:p>
    <w:p w14:paraId="0EF688B9" w14:textId="77777777" w:rsidR="00A0075A" w:rsidRPr="00DB36B0" w:rsidRDefault="00A0075A" w:rsidP="00A0075A">
      <w:pPr>
        <w:spacing w:after="0" w:line="259" w:lineRule="auto"/>
        <w:rPr>
          <w:rFonts w:ascii="Cambria" w:hAnsi="Cambria"/>
          <w:sz w:val="24"/>
          <w:szCs w:val="24"/>
        </w:rPr>
      </w:pPr>
    </w:p>
    <w:p w14:paraId="0CAACFD2" w14:textId="22E7CA32" w:rsidR="003D6A6D" w:rsidRPr="00DB36B0" w:rsidRDefault="00A0075A" w:rsidP="00A0075A">
      <w:pPr>
        <w:spacing w:after="0" w:line="259" w:lineRule="auto"/>
        <w:rPr>
          <w:rFonts w:ascii="Cambria" w:hAnsi="Cambria"/>
          <w:sz w:val="24"/>
          <w:szCs w:val="24"/>
        </w:rPr>
      </w:pPr>
      <w:r w:rsidRPr="00DB36B0">
        <w:rPr>
          <w:rFonts w:ascii="Cambria" w:hAnsi="Cambria"/>
          <w:sz w:val="24"/>
          <w:szCs w:val="24"/>
        </w:rPr>
        <w:t>4. What are some methods that can be used to identify whether a misleading data visualization is poorly designed or intentionally promoting misinformation?</w:t>
      </w:r>
    </w:p>
    <w:sectPr w:rsidR="003D6A6D" w:rsidRPr="00DB36B0" w:rsidSect="00515E67">
      <w:footerReference w:type="default" r:id="rId10"/>
      <w:headerReference w:type="first" r:id="rId11"/>
      <w:footerReference w:type="first" r:id="rId12"/>
      <w:pgSz w:w="12240" w:h="15840"/>
      <w:pgMar w:top="99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88383" w14:textId="77777777" w:rsidR="00515E67" w:rsidRDefault="00515E67" w:rsidP="00404559">
      <w:pPr>
        <w:spacing w:after="0" w:line="240" w:lineRule="auto"/>
      </w:pPr>
      <w:r>
        <w:separator/>
      </w:r>
    </w:p>
  </w:endnote>
  <w:endnote w:type="continuationSeparator" w:id="0">
    <w:p w14:paraId="33D6F5A3" w14:textId="77777777" w:rsidR="00515E67" w:rsidRDefault="00515E67"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C9873"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54466D6A" wp14:editId="2CE057BF">
          <wp:extent cx="1804420" cy="252985"/>
          <wp:effectExtent l="0" t="0" r="5715" b="0"/>
          <wp:docPr id="661715673" name="Picture 66171567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628142AD"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2AFF1"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672174D3" wp14:editId="098BB72B">
          <wp:extent cx="1804420" cy="252985"/>
          <wp:effectExtent l="0" t="0" r="5715" b="0"/>
          <wp:docPr id="1746435141" name="Picture 174643514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62C4661F"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C1DDD" w14:textId="77777777" w:rsidR="00515E67" w:rsidRDefault="00515E67" w:rsidP="00404559">
      <w:pPr>
        <w:spacing w:after="0" w:line="240" w:lineRule="auto"/>
      </w:pPr>
      <w:r>
        <w:separator/>
      </w:r>
    </w:p>
  </w:footnote>
  <w:footnote w:type="continuationSeparator" w:id="0">
    <w:p w14:paraId="616A4A7A" w14:textId="77777777" w:rsidR="00515E67" w:rsidRDefault="00515E67"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1BFE4" w14:textId="77777777" w:rsidR="00CA16D8" w:rsidRDefault="00CA16D8" w:rsidP="00CA16D8">
    <w:pPr>
      <w:pStyle w:val="Heading1"/>
      <w:spacing w:before="0" w:beforeAutospacing="0" w:after="0" w:afterAutospacing="0"/>
      <w:rPr>
        <w:rFonts w:ascii="Cambria" w:eastAsia="Times New Roman" w:hAnsi="Cambria"/>
        <w:b w:val="0"/>
        <w:color w:val="auto"/>
        <w:sz w:val="36"/>
        <w:szCs w:val="36"/>
      </w:rPr>
    </w:pPr>
  </w:p>
  <w:p w14:paraId="470B7215" w14:textId="77777777" w:rsidR="00813AFB" w:rsidRPr="00656F41" w:rsidRDefault="00CA16D8" w:rsidP="00190FD3">
    <w:pPr>
      <w:pStyle w:val="NormalWeb"/>
      <w:shd w:val="clear" w:color="auto" w:fill="FFFFFF"/>
      <w:spacing w:before="0" w:beforeAutospacing="0" w:after="0" w:afterAutospacing="0"/>
    </w:pPr>
    <w:r w:rsidRPr="00E23394">
      <w:rPr>
        <w:rFonts w:ascii="Lato" w:eastAsia="Times New Roman" w:hAnsi="Lato"/>
        <w:noProof/>
        <w:sz w:val="28"/>
        <w:szCs w:val="28"/>
      </w:rPr>
      <w:drawing>
        <wp:anchor distT="0" distB="0" distL="114300" distR="114300" simplePos="0" relativeHeight="251657216" behindDoc="1" locked="0" layoutInCell="1" allowOverlap="1" wp14:anchorId="359304DE" wp14:editId="642E8141">
          <wp:simplePos x="0" y="0"/>
          <wp:positionH relativeFrom="margin">
            <wp:align>left</wp:align>
          </wp:positionH>
          <wp:positionV relativeFrom="page">
            <wp:posOffset>465239</wp:posOffset>
          </wp:positionV>
          <wp:extent cx="2761615" cy="274320"/>
          <wp:effectExtent l="0" t="0" r="635" b="0"/>
          <wp:wrapTight wrapText="bothSides">
            <wp:wrapPolygon edited="0">
              <wp:start x="0" y="0"/>
              <wp:lineTo x="0" y="18000"/>
              <wp:lineTo x="20115" y="19500"/>
              <wp:lineTo x="21456" y="19500"/>
              <wp:lineTo x="21456" y="3000"/>
              <wp:lineTo x="19072" y="0"/>
              <wp:lineTo x="0" y="0"/>
            </wp:wrapPolygon>
          </wp:wrapTight>
          <wp:docPr id="1051508430"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7527" name="Picture 16562375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6161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5"/>
  </w:num>
  <w:num w:numId="2" w16cid:durableId="1137264757">
    <w:abstractNumId w:val="3"/>
  </w:num>
  <w:num w:numId="3" w16cid:durableId="1439252250">
    <w:abstractNumId w:val="1"/>
  </w:num>
  <w:num w:numId="4" w16cid:durableId="1293099430">
    <w:abstractNumId w:val="4"/>
  </w:num>
  <w:num w:numId="5" w16cid:durableId="784734297">
    <w:abstractNumId w:val="0"/>
  </w:num>
  <w:num w:numId="6" w16cid:durableId="643122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67"/>
    <w:rsid w:val="000023E7"/>
    <w:rsid w:val="000035A0"/>
    <w:rsid w:val="00003C5D"/>
    <w:rsid w:val="000073A2"/>
    <w:rsid w:val="000078A0"/>
    <w:rsid w:val="0001601E"/>
    <w:rsid w:val="000169C0"/>
    <w:rsid w:val="0001701A"/>
    <w:rsid w:val="000208F1"/>
    <w:rsid w:val="00022A65"/>
    <w:rsid w:val="000253D3"/>
    <w:rsid w:val="00026598"/>
    <w:rsid w:val="00027582"/>
    <w:rsid w:val="0002785E"/>
    <w:rsid w:val="0003070E"/>
    <w:rsid w:val="00030729"/>
    <w:rsid w:val="00030ADB"/>
    <w:rsid w:val="00033BC4"/>
    <w:rsid w:val="0003560F"/>
    <w:rsid w:val="00036AA9"/>
    <w:rsid w:val="00042D9E"/>
    <w:rsid w:val="000463D3"/>
    <w:rsid w:val="0005127A"/>
    <w:rsid w:val="00052893"/>
    <w:rsid w:val="00053BDD"/>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2F20"/>
    <w:rsid w:val="000F682F"/>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69CD"/>
    <w:rsid w:val="0017098C"/>
    <w:rsid w:val="00171A62"/>
    <w:rsid w:val="00172182"/>
    <w:rsid w:val="00173E4E"/>
    <w:rsid w:val="00180154"/>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6CF1"/>
    <w:rsid w:val="002410EA"/>
    <w:rsid w:val="00242958"/>
    <w:rsid w:val="002455C9"/>
    <w:rsid w:val="00245BB6"/>
    <w:rsid w:val="00245F89"/>
    <w:rsid w:val="0024637B"/>
    <w:rsid w:val="00250283"/>
    <w:rsid w:val="002541B6"/>
    <w:rsid w:val="00255899"/>
    <w:rsid w:val="002636D9"/>
    <w:rsid w:val="00265786"/>
    <w:rsid w:val="002664B3"/>
    <w:rsid w:val="00272DA5"/>
    <w:rsid w:val="002769B4"/>
    <w:rsid w:val="00276E8A"/>
    <w:rsid w:val="002772A6"/>
    <w:rsid w:val="00280A74"/>
    <w:rsid w:val="0028221E"/>
    <w:rsid w:val="0028326B"/>
    <w:rsid w:val="002845B9"/>
    <w:rsid w:val="00285253"/>
    <w:rsid w:val="00287AA2"/>
    <w:rsid w:val="00291E26"/>
    <w:rsid w:val="00291FB3"/>
    <w:rsid w:val="00294ADD"/>
    <w:rsid w:val="002A053D"/>
    <w:rsid w:val="002A2919"/>
    <w:rsid w:val="002A64A0"/>
    <w:rsid w:val="002A759D"/>
    <w:rsid w:val="002A7D70"/>
    <w:rsid w:val="002B249B"/>
    <w:rsid w:val="002B37B6"/>
    <w:rsid w:val="002B4A24"/>
    <w:rsid w:val="002C7585"/>
    <w:rsid w:val="002D4CE8"/>
    <w:rsid w:val="002D61FA"/>
    <w:rsid w:val="002E058A"/>
    <w:rsid w:val="002E77A7"/>
    <w:rsid w:val="002F1874"/>
    <w:rsid w:val="002F2602"/>
    <w:rsid w:val="002F3CD2"/>
    <w:rsid w:val="002F63A3"/>
    <w:rsid w:val="00303E26"/>
    <w:rsid w:val="00304528"/>
    <w:rsid w:val="003078EC"/>
    <w:rsid w:val="00307DB4"/>
    <w:rsid w:val="00313206"/>
    <w:rsid w:val="00313713"/>
    <w:rsid w:val="00317E7A"/>
    <w:rsid w:val="00322038"/>
    <w:rsid w:val="00322282"/>
    <w:rsid w:val="00324F14"/>
    <w:rsid w:val="00325A7F"/>
    <w:rsid w:val="00325E41"/>
    <w:rsid w:val="0032702E"/>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D6A6D"/>
    <w:rsid w:val="003F1074"/>
    <w:rsid w:val="003F398C"/>
    <w:rsid w:val="003F7E5D"/>
    <w:rsid w:val="00401EFE"/>
    <w:rsid w:val="0040384E"/>
    <w:rsid w:val="00404559"/>
    <w:rsid w:val="004052FB"/>
    <w:rsid w:val="00410E78"/>
    <w:rsid w:val="0041162F"/>
    <w:rsid w:val="0041346E"/>
    <w:rsid w:val="00413478"/>
    <w:rsid w:val="00413632"/>
    <w:rsid w:val="00417522"/>
    <w:rsid w:val="00420641"/>
    <w:rsid w:val="00424EAF"/>
    <w:rsid w:val="00430218"/>
    <w:rsid w:val="004305A8"/>
    <w:rsid w:val="00432C69"/>
    <w:rsid w:val="0043546A"/>
    <w:rsid w:val="00436536"/>
    <w:rsid w:val="00436C72"/>
    <w:rsid w:val="00437356"/>
    <w:rsid w:val="00443849"/>
    <w:rsid w:val="00455F31"/>
    <w:rsid w:val="00466BDC"/>
    <w:rsid w:val="00476E92"/>
    <w:rsid w:val="00477C13"/>
    <w:rsid w:val="004800D5"/>
    <w:rsid w:val="004818BE"/>
    <w:rsid w:val="00483307"/>
    <w:rsid w:val="00483860"/>
    <w:rsid w:val="004856B1"/>
    <w:rsid w:val="00492753"/>
    <w:rsid w:val="00495346"/>
    <w:rsid w:val="004954A7"/>
    <w:rsid w:val="004A0ABB"/>
    <w:rsid w:val="004A2226"/>
    <w:rsid w:val="004A5579"/>
    <w:rsid w:val="004A7C94"/>
    <w:rsid w:val="004B00DE"/>
    <w:rsid w:val="004B0139"/>
    <w:rsid w:val="004B2BD8"/>
    <w:rsid w:val="004B6899"/>
    <w:rsid w:val="004C3102"/>
    <w:rsid w:val="004C6B40"/>
    <w:rsid w:val="004D02BB"/>
    <w:rsid w:val="004D11CD"/>
    <w:rsid w:val="004D165E"/>
    <w:rsid w:val="004D3E15"/>
    <w:rsid w:val="004D6751"/>
    <w:rsid w:val="004E1CCE"/>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31A7"/>
    <w:rsid w:val="005135B7"/>
    <w:rsid w:val="0051371B"/>
    <w:rsid w:val="005139D4"/>
    <w:rsid w:val="00515E67"/>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D0605"/>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1192"/>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D1D86"/>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158"/>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6B42"/>
    <w:rsid w:val="00850948"/>
    <w:rsid w:val="00870A92"/>
    <w:rsid w:val="008755CB"/>
    <w:rsid w:val="0088327C"/>
    <w:rsid w:val="008846EE"/>
    <w:rsid w:val="00887E42"/>
    <w:rsid w:val="00890922"/>
    <w:rsid w:val="0089606F"/>
    <w:rsid w:val="00896764"/>
    <w:rsid w:val="008A0655"/>
    <w:rsid w:val="008A5F53"/>
    <w:rsid w:val="008A656B"/>
    <w:rsid w:val="008A7C62"/>
    <w:rsid w:val="008B3127"/>
    <w:rsid w:val="008B324B"/>
    <w:rsid w:val="008C00D6"/>
    <w:rsid w:val="008C0C97"/>
    <w:rsid w:val="008C23B3"/>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D0099"/>
    <w:rsid w:val="009D1DAB"/>
    <w:rsid w:val="009D5398"/>
    <w:rsid w:val="009D7267"/>
    <w:rsid w:val="009E13C0"/>
    <w:rsid w:val="009E1C8E"/>
    <w:rsid w:val="009E2629"/>
    <w:rsid w:val="009E72F1"/>
    <w:rsid w:val="009F3D83"/>
    <w:rsid w:val="00A0075A"/>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90555"/>
    <w:rsid w:val="00A9306C"/>
    <w:rsid w:val="00A941D9"/>
    <w:rsid w:val="00A96113"/>
    <w:rsid w:val="00AA25FD"/>
    <w:rsid w:val="00AA34A8"/>
    <w:rsid w:val="00AA68D0"/>
    <w:rsid w:val="00AB424C"/>
    <w:rsid w:val="00AB6C31"/>
    <w:rsid w:val="00AC0A55"/>
    <w:rsid w:val="00AC114E"/>
    <w:rsid w:val="00AC13FA"/>
    <w:rsid w:val="00AC23EF"/>
    <w:rsid w:val="00AC31F0"/>
    <w:rsid w:val="00AC3200"/>
    <w:rsid w:val="00AC484F"/>
    <w:rsid w:val="00AC5C3C"/>
    <w:rsid w:val="00AC76BF"/>
    <w:rsid w:val="00AD00D1"/>
    <w:rsid w:val="00AD4C92"/>
    <w:rsid w:val="00AD753C"/>
    <w:rsid w:val="00AE3C78"/>
    <w:rsid w:val="00AE4EE7"/>
    <w:rsid w:val="00AE7524"/>
    <w:rsid w:val="00AF2612"/>
    <w:rsid w:val="00AF4D36"/>
    <w:rsid w:val="00B0714E"/>
    <w:rsid w:val="00B0763F"/>
    <w:rsid w:val="00B1624D"/>
    <w:rsid w:val="00B17565"/>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11884"/>
    <w:rsid w:val="00C135FF"/>
    <w:rsid w:val="00C162B2"/>
    <w:rsid w:val="00C22A8D"/>
    <w:rsid w:val="00C23749"/>
    <w:rsid w:val="00C2399B"/>
    <w:rsid w:val="00C24F51"/>
    <w:rsid w:val="00C3083C"/>
    <w:rsid w:val="00C3153C"/>
    <w:rsid w:val="00C3240D"/>
    <w:rsid w:val="00C3604A"/>
    <w:rsid w:val="00C421B4"/>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4358"/>
    <w:rsid w:val="00C9548C"/>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E18DC"/>
    <w:rsid w:val="00CE5E77"/>
    <w:rsid w:val="00CF281F"/>
    <w:rsid w:val="00D03E59"/>
    <w:rsid w:val="00D06FDD"/>
    <w:rsid w:val="00D07223"/>
    <w:rsid w:val="00D07DB5"/>
    <w:rsid w:val="00D10F78"/>
    <w:rsid w:val="00D11BA0"/>
    <w:rsid w:val="00D131F9"/>
    <w:rsid w:val="00D13D0D"/>
    <w:rsid w:val="00D14C8B"/>
    <w:rsid w:val="00D23CBE"/>
    <w:rsid w:val="00D271F1"/>
    <w:rsid w:val="00D34288"/>
    <w:rsid w:val="00D40599"/>
    <w:rsid w:val="00D417D1"/>
    <w:rsid w:val="00D4776D"/>
    <w:rsid w:val="00D53536"/>
    <w:rsid w:val="00D57F86"/>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36B0"/>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9CE"/>
    <w:rsid w:val="00E04DAB"/>
    <w:rsid w:val="00E07AC4"/>
    <w:rsid w:val="00E10E09"/>
    <w:rsid w:val="00E11E85"/>
    <w:rsid w:val="00E13876"/>
    <w:rsid w:val="00E16C93"/>
    <w:rsid w:val="00E226C9"/>
    <w:rsid w:val="00E23394"/>
    <w:rsid w:val="00E24CF3"/>
    <w:rsid w:val="00E40353"/>
    <w:rsid w:val="00E42FFC"/>
    <w:rsid w:val="00E45ED7"/>
    <w:rsid w:val="00E504DD"/>
    <w:rsid w:val="00E559D2"/>
    <w:rsid w:val="00E65B0F"/>
    <w:rsid w:val="00E662F8"/>
    <w:rsid w:val="00E70E27"/>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E8B2E0"/>
  <w15:docId w15:val="{7BC7A2F5-C861-4F1C-9DF1-3E2D383B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08837060">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ciencenews.org/article/heat-waves-illness-death-cities-fewer-tre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Guides\2023-2024\5_4_%20and%205_18_24_Otzi%20Tattoo%20and%20Data%20Literacy\text%20files\Production%20Templates\4.%20and%206.%20Student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 and 6. StudentWorksheet.dotx</Template>
  <TotalTime>3</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5</cp:revision>
  <cp:lastPrinted>2023-12-12T22:14:00Z</cp:lastPrinted>
  <dcterms:created xsi:type="dcterms:W3CDTF">2024-04-29T17:22:00Z</dcterms:created>
  <dcterms:modified xsi:type="dcterms:W3CDTF">2024-04-30T16:39:00Z</dcterms:modified>
</cp:coreProperties>
</file>