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DB3F" w14:textId="77777777" w:rsidR="00772EE4" w:rsidRDefault="00772EE4">
      <w:pPr>
        <w:pStyle w:val="BodyText"/>
        <w:rPr>
          <w:rFonts w:ascii="Times New Roman"/>
          <w:b w:val="0"/>
          <w:sz w:val="20"/>
        </w:rPr>
      </w:pPr>
    </w:p>
    <w:p w14:paraId="6DC0C126" w14:textId="77777777" w:rsidR="00772EE4" w:rsidRDefault="00772EE4">
      <w:pPr>
        <w:pStyle w:val="BodyText"/>
        <w:spacing w:before="2"/>
        <w:rPr>
          <w:rFonts w:ascii="Times New Roman"/>
          <w:b w:val="0"/>
          <w:sz w:val="18"/>
        </w:rPr>
      </w:pPr>
    </w:p>
    <w:p w14:paraId="16BEB0AA" w14:textId="77777777" w:rsidR="00772EE4" w:rsidRDefault="007C1CC0">
      <w:pPr>
        <w:spacing w:before="101" w:line="422" w:lineRule="exact"/>
        <w:ind w:left="2022"/>
        <w:rPr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E8E5EF" wp14:editId="0AC9D0E1">
            <wp:simplePos x="0" y="0"/>
            <wp:positionH relativeFrom="page">
              <wp:posOffset>478884</wp:posOffset>
            </wp:positionH>
            <wp:positionV relativeFrom="paragraph">
              <wp:posOffset>-274558</wp:posOffset>
            </wp:positionV>
            <wp:extent cx="1040874" cy="8408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74" cy="84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November</w:t>
      </w:r>
      <w:r>
        <w:rPr>
          <w:spacing w:val="-1"/>
          <w:sz w:val="36"/>
        </w:rPr>
        <w:t xml:space="preserve"> </w:t>
      </w:r>
      <w:r>
        <w:rPr>
          <w:sz w:val="36"/>
        </w:rPr>
        <w:t>4,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2023</w:t>
      </w:r>
    </w:p>
    <w:p w14:paraId="2C8C25ED" w14:textId="77777777" w:rsidR="00772EE4" w:rsidRDefault="007C1CC0">
      <w:pPr>
        <w:pStyle w:val="Title"/>
      </w:pPr>
      <w:r>
        <w:t>Pink</w:t>
      </w:r>
      <w:r>
        <w:rPr>
          <w:spacing w:val="-1"/>
        </w:rPr>
        <w:t xml:space="preserve"> </w:t>
      </w:r>
      <w:r>
        <w:t>Diamonds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Demystifying</w:t>
      </w:r>
      <w:r>
        <w:rPr>
          <w:spacing w:val="-2"/>
        </w:rPr>
        <w:t xml:space="preserve"> </w:t>
      </w:r>
      <w:r>
        <w:t>Myths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4"/>
        </w:rPr>
        <w:t>Data</w:t>
      </w:r>
    </w:p>
    <w:p w14:paraId="1797C978" w14:textId="77777777" w:rsidR="00772EE4" w:rsidRDefault="007C1CC0">
      <w:pPr>
        <w:spacing w:before="269"/>
        <w:ind w:left="100"/>
        <w:rPr>
          <w:b/>
          <w:sz w:val="28"/>
        </w:rPr>
      </w:pPr>
      <w:r>
        <w:rPr>
          <w:b/>
          <w:color w:val="000000"/>
          <w:spacing w:val="-2"/>
          <w:sz w:val="28"/>
          <w:shd w:val="clear" w:color="auto" w:fill="D0CECE"/>
        </w:rPr>
        <w:t>Student</w:t>
      </w:r>
      <w:r>
        <w:rPr>
          <w:b/>
          <w:color w:val="000000"/>
          <w:spacing w:val="-7"/>
          <w:sz w:val="28"/>
          <w:shd w:val="clear" w:color="auto" w:fill="D0CECE"/>
        </w:rPr>
        <w:t xml:space="preserve"> </w:t>
      </w:r>
      <w:r>
        <w:rPr>
          <w:b/>
          <w:color w:val="000000"/>
          <w:spacing w:val="-2"/>
          <w:sz w:val="28"/>
          <w:shd w:val="clear" w:color="auto" w:fill="D0CECE"/>
        </w:rPr>
        <w:t>Activity</w:t>
      </w:r>
      <w:r>
        <w:rPr>
          <w:b/>
          <w:color w:val="000000"/>
          <w:spacing w:val="-4"/>
          <w:sz w:val="28"/>
          <w:shd w:val="clear" w:color="auto" w:fill="D0CECE"/>
        </w:rPr>
        <w:t xml:space="preserve"> </w:t>
      </w:r>
      <w:r>
        <w:rPr>
          <w:b/>
          <w:color w:val="000000"/>
          <w:spacing w:val="-2"/>
          <w:sz w:val="28"/>
          <w:shd w:val="clear" w:color="auto" w:fill="D0CECE"/>
        </w:rPr>
        <w:t>Worksheet:</w:t>
      </w:r>
      <w:r>
        <w:rPr>
          <w:b/>
          <w:color w:val="000000"/>
          <w:spacing w:val="-6"/>
          <w:sz w:val="28"/>
          <w:shd w:val="clear" w:color="auto" w:fill="D0CECE"/>
        </w:rPr>
        <w:t xml:space="preserve"> </w:t>
      </w:r>
      <w:r>
        <w:rPr>
          <w:b/>
          <w:color w:val="000000"/>
          <w:spacing w:val="-2"/>
          <w:sz w:val="28"/>
          <w:shd w:val="clear" w:color="auto" w:fill="D0CECE"/>
        </w:rPr>
        <w:t>Demystifying</w:t>
      </w:r>
      <w:r>
        <w:rPr>
          <w:b/>
          <w:color w:val="000000"/>
          <w:spacing w:val="-4"/>
          <w:sz w:val="28"/>
          <w:shd w:val="clear" w:color="auto" w:fill="D0CECE"/>
        </w:rPr>
        <w:t xml:space="preserve"> </w:t>
      </w:r>
      <w:r>
        <w:rPr>
          <w:b/>
          <w:color w:val="000000"/>
          <w:spacing w:val="-2"/>
          <w:sz w:val="28"/>
          <w:shd w:val="clear" w:color="auto" w:fill="D0CECE"/>
        </w:rPr>
        <w:t>myths</w:t>
      </w:r>
      <w:r>
        <w:rPr>
          <w:b/>
          <w:color w:val="000000"/>
          <w:spacing w:val="-6"/>
          <w:sz w:val="28"/>
          <w:shd w:val="clear" w:color="auto" w:fill="D0CECE"/>
        </w:rPr>
        <w:t xml:space="preserve"> </w:t>
      </w:r>
      <w:r>
        <w:rPr>
          <w:b/>
          <w:color w:val="000000"/>
          <w:spacing w:val="-2"/>
          <w:sz w:val="28"/>
          <w:shd w:val="clear" w:color="auto" w:fill="D0CECE"/>
        </w:rPr>
        <w:t>with</w:t>
      </w:r>
      <w:r>
        <w:rPr>
          <w:b/>
          <w:color w:val="000000"/>
          <w:spacing w:val="-6"/>
          <w:sz w:val="28"/>
          <w:shd w:val="clear" w:color="auto" w:fill="D0CECE"/>
        </w:rPr>
        <w:t xml:space="preserve"> </w:t>
      </w:r>
      <w:r>
        <w:rPr>
          <w:b/>
          <w:color w:val="000000"/>
          <w:spacing w:val="-4"/>
          <w:sz w:val="28"/>
          <w:shd w:val="clear" w:color="auto" w:fill="D0CECE"/>
        </w:rPr>
        <w:t>data</w:t>
      </w:r>
    </w:p>
    <w:p w14:paraId="3518C84D" w14:textId="77777777" w:rsidR="00772EE4" w:rsidRDefault="00772EE4">
      <w:pPr>
        <w:pStyle w:val="BodyText"/>
        <w:spacing w:before="7"/>
        <w:rPr>
          <w:sz w:val="25"/>
        </w:rPr>
      </w:pPr>
    </w:p>
    <w:p w14:paraId="12C9054C" w14:textId="77777777" w:rsidR="00772EE4" w:rsidRDefault="007C1CC0">
      <w:pPr>
        <w:spacing w:before="1" w:line="256" w:lineRule="auto"/>
        <w:ind w:left="100"/>
        <w:rPr>
          <w:sz w:val="24"/>
        </w:rPr>
      </w:pPr>
      <w:r>
        <w:rPr>
          <w:b/>
          <w:sz w:val="24"/>
        </w:rPr>
        <w:t>Directions: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News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hyperlink r:id="rId6">
        <w:r>
          <w:rPr>
            <w:color w:val="0000FF"/>
            <w:sz w:val="24"/>
            <w:u w:val="single" w:color="0000FF"/>
          </w:rPr>
          <w:t>Seen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Bigfoot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or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Loch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Ness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Monster?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Data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suggest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odds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are low</w:t>
        </w:r>
      </w:hyperlink>
      <w:r>
        <w:rPr>
          <w:sz w:val="24"/>
        </w:rPr>
        <w:t>” and answer the questions as directed by your teacher.</w:t>
      </w:r>
    </w:p>
    <w:p w14:paraId="44DCE77C" w14:textId="77777777" w:rsidR="00772EE4" w:rsidRDefault="00772EE4">
      <w:pPr>
        <w:pStyle w:val="BodyText"/>
        <w:spacing w:before="10"/>
        <w:rPr>
          <w:b w:val="0"/>
          <w:sz w:val="16"/>
        </w:rPr>
      </w:pPr>
    </w:p>
    <w:p w14:paraId="69A966B2" w14:textId="77777777" w:rsidR="00772EE4" w:rsidRDefault="007C1CC0">
      <w:pPr>
        <w:pStyle w:val="BodyText"/>
        <w:spacing w:before="100"/>
        <w:ind w:left="100"/>
      </w:pPr>
      <w:r>
        <w:t>Myths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22D5B506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spacing w:before="19" w:line="256" w:lineRule="auto"/>
        <w:ind w:right="107" w:firstLine="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myths?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classes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encountered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myths. How do they originate?</w:t>
      </w:r>
    </w:p>
    <w:p w14:paraId="7B8E7268" w14:textId="77777777" w:rsidR="00772EE4" w:rsidRDefault="00772EE4">
      <w:pPr>
        <w:pStyle w:val="BodyText"/>
        <w:rPr>
          <w:sz w:val="28"/>
        </w:rPr>
      </w:pPr>
    </w:p>
    <w:p w14:paraId="22C7E7B5" w14:textId="77777777" w:rsidR="00772EE4" w:rsidRDefault="00772EE4">
      <w:pPr>
        <w:pStyle w:val="BodyText"/>
        <w:rPr>
          <w:sz w:val="28"/>
        </w:rPr>
      </w:pPr>
    </w:p>
    <w:p w14:paraId="6A10E231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spacing w:before="242"/>
        <w:ind w:left="349" w:hanging="249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myth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similar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hypothesis?</w:t>
      </w:r>
    </w:p>
    <w:p w14:paraId="24C27108" w14:textId="77777777" w:rsidR="00772EE4" w:rsidRDefault="00772EE4">
      <w:pPr>
        <w:pStyle w:val="BodyText"/>
        <w:rPr>
          <w:sz w:val="28"/>
        </w:rPr>
      </w:pPr>
    </w:p>
    <w:p w14:paraId="527703B7" w14:textId="77777777" w:rsidR="00772EE4" w:rsidRDefault="00772EE4">
      <w:pPr>
        <w:pStyle w:val="BodyText"/>
        <w:rPr>
          <w:sz w:val="28"/>
        </w:rPr>
      </w:pPr>
    </w:p>
    <w:p w14:paraId="3AD66C15" w14:textId="77777777" w:rsidR="00772EE4" w:rsidRDefault="00772EE4">
      <w:pPr>
        <w:pStyle w:val="BodyText"/>
        <w:spacing w:before="4"/>
        <w:rPr>
          <w:sz w:val="22"/>
        </w:rPr>
      </w:pPr>
    </w:p>
    <w:p w14:paraId="4EFD2AFC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ind w:left="349" w:hanging="249"/>
        <w:rPr>
          <w:b/>
          <w:sz w:val="24"/>
        </w:rPr>
      </w:pPr>
      <w:r>
        <w:rPr>
          <w:b/>
          <w:sz w:val="24"/>
        </w:rPr>
        <w:t>Based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article,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science?</w:t>
      </w:r>
    </w:p>
    <w:p w14:paraId="6166D8B7" w14:textId="77777777" w:rsidR="00772EE4" w:rsidRDefault="00772EE4">
      <w:pPr>
        <w:pStyle w:val="BodyText"/>
        <w:rPr>
          <w:sz w:val="28"/>
        </w:rPr>
      </w:pPr>
    </w:p>
    <w:p w14:paraId="4194D626" w14:textId="77777777" w:rsidR="00772EE4" w:rsidRDefault="00772EE4">
      <w:pPr>
        <w:pStyle w:val="BodyText"/>
        <w:rPr>
          <w:sz w:val="28"/>
        </w:rPr>
      </w:pPr>
    </w:p>
    <w:p w14:paraId="05E83857" w14:textId="77777777" w:rsidR="00772EE4" w:rsidRDefault="00772EE4">
      <w:pPr>
        <w:pStyle w:val="BodyText"/>
        <w:spacing w:before="6"/>
        <w:rPr>
          <w:sz w:val="22"/>
        </w:rPr>
      </w:pPr>
    </w:p>
    <w:p w14:paraId="38C60E7D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ind w:left="349" w:hanging="249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myth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scientist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Floe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Foxon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investigated?</w:t>
      </w:r>
    </w:p>
    <w:p w14:paraId="2126A3AF" w14:textId="77777777" w:rsidR="00772EE4" w:rsidRDefault="00772EE4">
      <w:pPr>
        <w:pStyle w:val="BodyText"/>
        <w:rPr>
          <w:sz w:val="28"/>
        </w:rPr>
      </w:pPr>
    </w:p>
    <w:p w14:paraId="626234FB" w14:textId="77777777" w:rsidR="00772EE4" w:rsidRDefault="00772EE4">
      <w:pPr>
        <w:pStyle w:val="BodyText"/>
        <w:rPr>
          <w:sz w:val="28"/>
        </w:rPr>
      </w:pPr>
    </w:p>
    <w:p w14:paraId="6C977B2A" w14:textId="77777777" w:rsidR="00772EE4" w:rsidRDefault="00772EE4">
      <w:pPr>
        <w:pStyle w:val="BodyText"/>
        <w:spacing w:before="4"/>
        <w:rPr>
          <w:sz w:val="22"/>
        </w:rPr>
      </w:pPr>
    </w:p>
    <w:p w14:paraId="0A5CEF60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spacing w:line="256" w:lineRule="auto"/>
        <w:ind w:right="714" w:firstLine="0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possible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explanations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myth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data scientist explore?</w:t>
      </w:r>
    </w:p>
    <w:p w14:paraId="2A57E5C1" w14:textId="77777777" w:rsidR="00772EE4" w:rsidRDefault="00772EE4">
      <w:pPr>
        <w:pStyle w:val="BodyText"/>
        <w:rPr>
          <w:sz w:val="28"/>
        </w:rPr>
      </w:pPr>
    </w:p>
    <w:p w14:paraId="0915F994" w14:textId="77777777" w:rsidR="00772EE4" w:rsidRDefault="00772EE4">
      <w:pPr>
        <w:pStyle w:val="BodyText"/>
        <w:rPr>
          <w:sz w:val="28"/>
        </w:rPr>
      </w:pPr>
    </w:p>
    <w:p w14:paraId="2B145BCA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8"/>
        </w:tabs>
        <w:spacing w:before="243" w:line="256" w:lineRule="auto"/>
        <w:ind w:right="233" w:firstLine="0"/>
        <w:rPr>
          <w:b/>
          <w:sz w:val="24"/>
        </w:rPr>
      </w:pPr>
      <w:r>
        <w:rPr>
          <w:b/>
          <w:sz w:val="24"/>
        </w:rPr>
        <w:t>The approach to answering scientific questions should be measurable and controllable, which means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investigation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observation,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tools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simulations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 able to help answer the questions. Scientific answers are supported by empirical evidence gathered through research, experimental or engineering processes. What is one scientific</w:t>
      </w:r>
    </w:p>
    <w:p w14:paraId="471210A0" w14:textId="77777777" w:rsidR="00772EE4" w:rsidRDefault="007C1CC0">
      <w:pPr>
        <w:pStyle w:val="BodyText"/>
        <w:spacing w:line="256" w:lineRule="auto"/>
        <w:ind w:left="100"/>
      </w:pPr>
      <w:r>
        <w:t>question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article? Explain the data he used to study his question.</w:t>
      </w:r>
    </w:p>
    <w:p w14:paraId="1B14A577" w14:textId="77777777" w:rsidR="00772EE4" w:rsidRDefault="00772EE4">
      <w:pPr>
        <w:pStyle w:val="BodyText"/>
        <w:rPr>
          <w:sz w:val="28"/>
        </w:rPr>
      </w:pPr>
    </w:p>
    <w:p w14:paraId="021C89D2" w14:textId="77777777" w:rsidR="00772EE4" w:rsidRDefault="00772EE4">
      <w:pPr>
        <w:pStyle w:val="BodyText"/>
        <w:rPr>
          <w:sz w:val="28"/>
        </w:rPr>
      </w:pPr>
    </w:p>
    <w:p w14:paraId="1BDFEAA0" w14:textId="77777777" w:rsidR="00772EE4" w:rsidRDefault="007C1CC0">
      <w:pPr>
        <w:pStyle w:val="ListParagraph"/>
        <w:numPr>
          <w:ilvl w:val="0"/>
          <w:numId w:val="2"/>
        </w:numPr>
        <w:tabs>
          <w:tab w:val="left" w:pos="349"/>
        </w:tabs>
        <w:spacing w:before="238" w:line="256" w:lineRule="auto"/>
        <w:ind w:right="295" w:firstLine="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scientist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conclude?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“bust”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myth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reveal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Ness Monster was real? Explain.</w:t>
      </w:r>
    </w:p>
    <w:p w14:paraId="7838AB7B" w14:textId="77777777" w:rsidR="00772EE4" w:rsidRDefault="00772EE4">
      <w:pPr>
        <w:spacing w:line="256" w:lineRule="auto"/>
        <w:rPr>
          <w:sz w:val="24"/>
        </w:rPr>
        <w:sectPr w:rsidR="00772EE4">
          <w:type w:val="continuous"/>
          <w:pgSz w:w="12240" w:h="15840"/>
          <w:pgMar w:top="180" w:right="620" w:bottom="280" w:left="620" w:header="720" w:footer="720" w:gutter="0"/>
          <w:cols w:space="720"/>
        </w:sectPr>
      </w:pPr>
    </w:p>
    <w:p w14:paraId="6C32D73F" w14:textId="77777777" w:rsidR="00772EE4" w:rsidRDefault="007C1CC0">
      <w:pPr>
        <w:pStyle w:val="BodyText"/>
        <w:spacing w:before="101"/>
        <w:ind w:left="100"/>
      </w:pPr>
      <w:r>
        <w:lastRenderedPageBreak/>
        <w:t>Measuring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myth</w:t>
      </w:r>
    </w:p>
    <w:p w14:paraId="75787AA1" w14:textId="77777777" w:rsidR="00772EE4" w:rsidRDefault="007C1CC0">
      <w:pPr>
        <w:pStyle w:val="ListParagraph"/>
        <w:numPr>
          <w:ilvl w:val="0"/>
          <w:numId w:val="1"/>
        </w:numPr>
        <w:tabs>
          <w:tab w:val="left" w:pos="349"/>
        </w:tabs>
        <w:spacing w:before="20" w:line="256" w:lineRule="auto"/>
        <w:ind w:right="635" w:firstLine="0"/>
        <w:rPr>
          <w:b/>
          <w:sz w:val="24"/>
        </w:rPr>
      </w:pPr>
      <w:r>
        <w:rPr>
          <w:b/>
          <w:sz w:val="24"/>
        </w:rPr>
        <w:t>Think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myth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you’ve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heard.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knowledge,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probable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possible explanations for the myth?</w:t>
      </w:r>
    </w:p>
    <w:p w14:paraId="2A055E50" w14:textId="77777777" w:rsidR="00772EE4" w:rsidRDefault="00772EE4">
      <w:pPr>
        <w:pStyle w:val="BodyText"/>
        <w:rPr>
          <w:sz w:val="28"/>
        </w:rPr>
      </w:pPr>
    </w:p>
    <w:p w14:paraId="2AFFE53A" w14:textId="77777777" w:rsidR="00772EE4" w:rsidRDefault="00772EE4">
      <w:pPr>
        <w:pStyle w:val="BodyText"/>
        <w:rPr>
          <w:sz w:val="28"/>
        </w:rPr>
      </w:pPr>
    </w:p>
    <w:p w14:paraId="3609A475" w14:textId="77777777" w:rsidR="00772EE4" w:rsidRDefault="007C1CC0">
      <w:pPr>
        <w:pStyle w:val="ListParagraph"/>
        <w:numPr>
          <w:ilvl w:val="0"/>
          <w:numId w:val="1"/>
        </w:numPr>
        <w:tabs>
          <w:tab w:val="left" w:pos="349"/>
        </w:tabs>
        <w:spacing w:before="241" w:line="256" w:lineRule="auto"/>
        <w:ind w:right="276" w:firstLine="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phenomenon?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(Refer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question 6 above for the definition of a scientific question.) Write a scientific question to</w:t>
      </w:r>
    </w:p>
    <w:p w14:paraId="2AF6F3CC" w14:textId="77777777" w:rsidR="00772EE4" w:rsidRDefault="007C1CC0">
      <w:pPr>
        <w:pStyle w:val="BodyText"/>
        <w:spacing w:line="279" w:lineRule="exact"/>
        <w:ind w:left="100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truth</w:t>
      </w:r>
      <w:r>
        <w:rPr>
          <w:spacing w:val="-2"/>
        </w:rPr>
        <w:t xml:space="preserve"> </w:t>
      </w:r>
      <w:r>
        <w:t>behind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myth.</w:t>
      </w:r>
    </w:p>
    <w:p w14:paraId="5EF3A409" w14:textId="77777777" w:rsidR="00772EE4" w:rsidRDefault="00772EE4">
      <w:pPr>
        <w:pStyle w:val="BodyText"/>
        <w:rPr>
          <w:sz w:val="28"/>
        </w:rPr>
      </w:pPr>
    </w:p>
    <w:p w14:paraId="43E8DFAF" w14:textId="77777777" w:rsidR="00772EE4" w:rsidRDefault="00772EE4">
      <w:pPr>
        <w:pStyle w:val="BodyText"/>
        <w:rPr>
          <w:sz w:val="28"/>
        </w:rPr>
      </w:pPr>
    </w:p>
    <w:p w14:paraId="57DA246C" w14:textId="77777777" w:rsidR="00772EE4" w:rsidRDefault="00772EE4">
      <w:pPr>
        <w:pStyle w:val="BodyText"/>
        <w:spacing w:before="5"/>
        <w:rPr>
          <w:sz w:val="22"/>
        </w:rPr>
      </w:pPr>
    </w:p>
    <w:p w14:paraId="66B439FE" w14:textId="77777777" w:rsidR="00772EE4" w:rsidRDefault="007C1CC0">
      <w:pPr>
        <w:pStyle w:val="ListParagraph"/>
        <w:numPr>
          <w:ilvl w:val="0"/>
          <w:numId w:val="1"/>
        </w:numPr>
        <w:tabs>
          <w:tab w:val="left" w:pos="349"/>
        </w:tabs>
        <w:spacing w:before="1" w:line="256" w:lineRule="auto"/>
        <w:ind w:right="418" w:firstLine="0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study.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collect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analyze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existing data set? What are some possible limitations of your research study?</w:t>
      </w:r>
    </w:p>
    <w:p w14:paraId="2B21C1A8" w14:textId="77777777" w:rsidR="00772EE4" w:rsidRDefault="00772EE4">
      <w:pPr>
        <w:pStyle w:val="BodyText"/>
        <w:rPr>
          <w:sz w:val="28"/>
        </w:rPr>
      </w:pPr>
    </w:p>
    <w:p w14:paraId="490F1196" w14:textId="77777777" w:rsidR="00772EE4" w:rsidRDefault="00772EE4">
      <w:pPr>
        <w:pStyle w:val="BodyText"/>
        <w:rPr>
          <w:sz w:val="28"/>
        </w:rPr>
      </w:pPr>
    </w:p>
    <w:p w14:paraId="6222933D" w14:textId="77777777" w:rsidR="00772EE4" w:rsidRDefault="007C1CC0">
      <w:pPr>
        <w:pStyle w:val="ListParagraph"/>
        <w:numPr>
          <w:ilvl w:val="0"/>
          <w:numId w:val="1"/>
        </w:numPr>
        <w:tabs>
          <w:tab w:val="left" w:pos="349"/>
        </w:tabs>
        <w:spacing w:before="241"/>
        <w:ind w:left="349" w:hanging="249"/>
        <w:rPr>
          <w:b/>
          <w:sz w:val="24"/>
        </w:rPr>
      </w:pPr>
      <w:r>
        <w:rPr>
          <w:b/>
          <w:sz w:val="24"/>
        </w:rPr>
        <w:t>Once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analyze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others?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you</w:t>
      </w:r>
    </w:p>
    <w:p w14:paraId="63776CA4" w14:textId="77777777" w:rsidR="00772EE4" w:rsidRDefault="007C1CC0">
      <w:pPr>
        <w:pStyle w:val="BodyText"/>
        <w:spacing w:before="19" w:line="256" w:lineRule="auto"/>
        <w:ind w:left="100"/>
      </w:pPr>
      <w:r>
        <w:t>think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dispel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myth?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 get communities to dispel myths? Explain.</w:t>
      </w:r>
    </w:p>
    <w:p w14:paraId="778FB57A" w14:textId="77777777" w:rsidR="00772EE4" w:rsidRDefault="00772EE4">
      <w:pPr>
        <w:pStyle w:val="BodyText"/>
        <w:rPr>
          <w:sz w:val="28"/>
        </w:rPr>
      </w:pPr>
    </w:p>
    <w:p w14:paraId="5F320AB8" w14:textId="77777777" w:rsidR="00772EE4" w:rsidRDefault="00772EE4">
      <w:pPr>
        <w:pStyle w:val="BodyText"/>
        <w:rPr>
          <w:sz w:val="28"/>
        </w:rPr>
      </w:pPr>
    </w:p>
    <w:p w14:paraId="1DD2295C" w14:textId="77777777" w:rsidR="00772EE4" w:rsidRDefault="007C1CC0">
      <w:pPr>
        <w:pStyle w:val="ListParagraph"/>
        <w:numPr>
          <w:ilvl w:val="0"/>
          <w:numId w:val="1"/>
        </w:numPr>
        <w:tabs>
          <w:tab w:val="left" w:pos="349"/>
        </w:tabs>
        <w:spacing w:before="243"/>
        <w:ind w:left="349" w:hanging="249"/>
        <w:rPr>
          <w:b/>
          <w:sz w:val="24"/>
        </w:rPr>
      </w:pPr>
      <w:r>
        <w:rPr>
          <w:b/>
          <w:sz w:val="24"/>
        </w:rPr>
        <w:t>Write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brief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“bust”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myth.</w:t>
      </w:r>
    </w:p>
    <w:p w14:paraId="22897335" w14:textId="77777777" w:rsidR="00772EE4" w:rsidRDefault="00772EE4">
      <w:pPr>
        <w:pStyle w:val="BodyText"/>
        <w:rPr>
          <w:sz w:val="20"/>
        </w:rPr>
      </w:pPr>
    </w:p>
    <w:p w14:paraId="0E15885B" w14:textId="77777777" w:rsidR="00772EE4" w:rsidRDefault="00772EE4">
      <w:pPr>
        <w:pStyle w:val="BodyText"/>
        <w:rPr>
          <w:sz w:val="20"/>
        </w:rPr>
      </w:pPr>
    </w:p>
    <w:p w14:paraId="6B1CC533" w14:textId="77777777" w:rsidR="00772EE4" w:rsidRDefault="00772EE4">
      <w:pPr>
        <w:pStyle w:val="BodyText"/>
        <w:rPr>
          <w:sz w:val="20"/>
        </w:rPr>
      </w:pPr>
    </w:p>
    <w:p w14:paraId="49C633EE" w14:textId="77777777" w:rsidR="00772EE4" w:rsidRDefault="00772EE4">
      <w:pPr>
        <w:pStyle w:val="BodyText"/>
        <w:rPr>
          <w:sz w:val="20"/>
        </w:rPr>
      </w:pPr>
    </w:p>
    <w:p w14:paraId="53C31BC9" w14:textId="77777777" w:rsidR="00772EE4" w:rsidRDefault="00772EE4">
      <w:pPr>
        <w:pStyle w:val="BodyText"/>
        <w:rPr>
          <w:sz w:val="20"/>
        </w:rPr>
      </w:pPr>
    </w:p>
    <w:p w14:paraId="7F0DBE30" w14:textId="77777777" w:rsidR="00772EE4" w:rsidRDefault="00772EE4">
      <w:pPr>
        <w:pStyle w:val="BodyText"/>
        <w:rPr>
          <w:sz w:val="20"/>
        </w:rPr>
      </w:pPr>
    </w:p>
    <w:p w14:paraId="4D464547" w14:textId="77777777" w:rsidR="00772EE4" w:rsidRDefault="00772EE4">
      <w:pPr>
        <w:pStyle w:val="BodyText"/>
        <w:rPr>
          <w:sz w:val="20"/>
        </w:rPr>
      </w:pPr>
    </w:p>
    <w:p w14:paraId="1BDC88CA" w14:textId="77777777" w:rsidR="00772EE4" w:rsidRDefault="00772EE4">
      <w:pPr>
        <w:pStyle w:val="BodyText"/>
        <w:rPr>
          <w:sz w:val="20"/>
        </w:rPr>
      </w:pPr>
    </w:p>
    <w:p w14:paraId="7678789C" w14:textId="77777777" w:rsidR="00772EE4" w:rsidRDefault="00772EE4">
      <w:pPr>
        <w:pStyle w:val="BodyText"/>
        <w:rPr>
          <w:sz w:val="20"/>
        </w:rPr>
      </w:pPr>
    </w:p>
    <w:p w14:paraId="46A45A6D" w14:textId="77777777" w:rsidR="007C1CC0" w:rsidRDefault="007C1CC0">
      <w:pPr>
        <w:pStyle w:val="BodyText"/>
        <w:rPr>
          <w:sz w:val="20"/>
        </w:rPr>
      </w:pPr>
    </w:p>
    <w:p w14:paraId="06B7E09A" w14:textId="77777777" w:rsidR="00772EE4" w:rsidRDefault="00772EE4">
      <w:pPr>
        <w:pStyle w:val="BodyText"/>
        <w:rPr>
          <w:sz w:val="20"/>
        </w:rPr>
      </w:pPr>
    </w:p>
    <w:p w14:paraId="57302506" w14:textId="77777777" w:rsidR="00772EE4" w:rsidRDefault="00772EE4">
      <w:pPr>
        <w:pStyle w:val="BodyText"/>
        <w:rPr>
          <w:sz w:val="20"/>
        </w:rPr>
      </w:pPr>
    </w:p>
    <w:p w14:paraId="6D09300B" w14:textId="77777777" w:rsidR="00772EE4" w:rsidRDefault="00772EE4">
      <w:pPr>
        <w:pStyle w:val="BodyText"/>
        <w:rPr>
          <w:sz w:val="20"/>
        </w:rPr>
      </w:pPr>
    </w:p>
    <w:p w14:paraId="1485002C" w14:textId="77777777" w:rsidR="00772EE4" w:rsidRDefault="007C1CC0">
      <w:pPr>
        <w:pStyle w:val="BodyText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B5EED0D" wp14:editId="03B8F719">
            <wp:simplePos x="0" y="0"/>
            <wp:positionH relativeFrom="page">
              <wp:posOffset>2809875</wp:posOffset>
            </wp:positionH>
            <wp:positionV relativeFrom="paragraph">
              <wp:posOffset>146382</wp:posOffset>
            </wp:positionV>
            <wp:extent cx="2143669" cy="600075"/>
            <wp:effectExtent l="0" t="0" r="0" b="0"/>
            <wp:wrapTopAndBottom/>
            <wp:docPr id="2" name="Image 2" descr="Society for Science &amp; the Publ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ociety for Science &amp; the Public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66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45A4C" w14:textId="77777777" w:rsidR="00772EE4" w:rsidRDefault="007C1CC0">
      <w:pPr>
        <w:spacing w:before="193"/>
        <w:ind w:left="2845" w:right="2845"/>
        <w:jc w:val="center"/>
        <w:rPr>
          <w:b/>
        </w:rPr>
      </w:pPr>
      <w:r>
        <w:rPr>
          <w:b/>
        </w:rPr>
        <w:t>©</w:t>
      </w:r>
      <w:r>
        <w:rPr>
          <w:b/>
          <w:spacing w:val="-8"/>
        </w:rPr>
        <w:t xml:space="preserve"> </w:t>
      </w:r>
      <w:r>
        <w:rPr>
          <w:b/>
        </w:rPr>
        <w:t>Society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Science</w:t>
      </w:r>
      <w:r>
        <w:rPr>
          <w:b/>
          <w:spacing w:val="-7"/>
        </w:rPr>
        <w:t xml:space="preserve"> </w:t>
      </w:r>
      <w:r>
        <w:rPr>
          <w:b/>
        </w:rPr>
        <w:t>2000–2023.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7"/>
        </w:rPr>
        <w:t xml:space="preserve"> </w:t>
      </w:r>
      <w:r>
        <w:rPr>
          <w:b/>
        </w:rPr>
        <w:t>rights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reserved.</w:t>
      </w:r>
    </w:p>
    <w:sectPr w:rsidR="00772EE4">
      <w:pgSz w:w="12240" w:h="15840"/>
      <w:pgMar w:top="18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46FC"/>
    <w:multiLevelType w:val="hybridMultilevel"/>
    <w:tmpl w:val="C9881F58"/>
    <w:lvl w:ilvl="0" w:tplc="DDBC230A">
      <w:start w:val="1"/>
      <w:numFmt w:val="decimal"/>
      <w:lvlText w:val="%1."/>
      <w:lvlJc w:val="left"/>
      <w:pPr>
        <w:ind w:left="100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1825FA">
      <w:numFmt w:val="bullet"/>
      <w:lvlText w:val="•"/>
      <w:lvlJc w:val="left"/>
      <w:pPr>
        <w:ind w:left="1190" w:hanging="250"/>
      </w:pPr>
      <w:rPr>
        <w:rFonts w:hint="default"/>
        <w:lang w:val="en-US" w:eastAsia="en-US" w:bidi="ar-SA"/>
      </w:rPr>
    </w:lvl>
    <w:lvl w:ilvl="2" w:tplc="2AC67232">
      <w:numFmt w:val="bullet"/>
      <w:lvlText w:val="•"/>
      <w:lvlJc w:val="left"/>
      <w:pPr>
        <w:ind w:left="2280" w:hanging="250"/>
      </w:pPr>
      <w:rPr>
        <w:rFonts w:hint="default"/>
        <w:lang w:val="en-US" w:eastAsia="en-US" w:bidi="ar-SA"/>
      </w:rPr>
    </w:lvl>
    <w:lvl w:ilvl="3" w:tplc="853A8BAC">
      <w:numFmt w:val="bullet"/>
      <w:lvlText w:val="•"/>
      <w:lvlJc w:val="left"/>
      <w:pPr>
        <w:ind w:left="3370" w:hanging="250"/>
      </w:pPr>
      <w:rPr>
        <w:rFonts w:hint="default"/>
        <w:lang w:val="en-US" w:eastAsia="en-US" w:bidi="ar-SA"/>
      </w:rPr>
    </w:lvl>
    <w:lvl w:ilvl="4" w:tplc="E28C966C">
      <w:numFmt w:val="bullet"/>
      <w:lvlText w:val="•"/>
      <w:lvlJc w:val="left"/>
      <w:pPr>
        <w:ind w:left="4460" w:hanging="250"/>
      </w:pPr>
      <w:rPr>
        <w:rFonts w:hint="default"/>
        <w:lang w:val="en-US" w:eastAsia="en-US" w:bidi="ar-SA"/>
      </w:rPr>
    </w:lvl>
    <w:lvl w:ilvl="5" w:tplc="44FE3F96">
      <w:numFmt w:val="bullet"/>
      <w:lvlText w:val="•"/>
      <w:lvlJc w:val="left"/>
      <w:pPr>
        <w:ind w:left="5550" w:hanging="250"/>
      </w:pPr>
      <w:rPr>
        <w:rFonts w:hint="default"/>
        <w:lang w:val="en-US" w:eastAsia="en-US" w:bidi="ar-SA"/>
      </w:rPr>
    </w:lvl>
    <w:lvl w:ilvl="6" w:tplc="E9145E7E">
      <w:numFmt w:val="bullet"/>
      <w:lvlText w:val="•"/>
      <w:lvlJc w:val="left"/>
      <w:pPr>
        <w:ind w:left="6640" w:hanging="250"/>
      </w:pPr>
      <w:rPr>
        <w:rFonts w:hint="default"/>
        <w:lang w:val="en-US" w:eastAsia="en-US" w:bidi="ar-SA"/>
      </w:rPr>
    </w:lvl>
    <w:lvl w:ilvl="7" w:tplc="680E6460">
      <w:numFmt w:val="bullet"/>
      <w:lvlText w:val="•"/>
      <w:lvlJc w:val="left"/>
      <w:pPr>
        <w:ind w:left="7730" w:hanging="250"/>
      </w:pPr>
      <w:rPr>
        <w:rFonts w:hint="default"/>
        <w:lang w:val="en-US" w:eastAsia="en-US" w:bidi="ar-SA"/>
      </w:rPr>
    </w:lvl>
    <w:lvl w:ilvl="8" w:tplc="24CE5AAA">
      <w:numFmt w:val="bullet"/>
      <w:lvlText w:val="•"/>
      <w:lvlJc w:val="left"/>
      <w:pPr>
        <w:ind w:left="8820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5290186D"/>
    <w:multiLevelType w:val="hybridMultilevel"/>
    <w:tmpl w:val="61462B1E"/>
    <w:lvl w:ilvl="0" w:tplc="717E7826">
      <w:start w:val="1"/>
      <w:numFmt w:val="decimal"/>
      <w:lvlText w:val="%1."/>
      <w:lvlJc w:val="left"/>
      <w:pPr>
        <w:ind w:left="100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7C6554">
      <w:numFmt w:val="bullet"/>
      <w:lvlText w:val="•"/>
      <w:lvlJc w:val="left"/>
      <w:pPr>
        <w:ind w:left="1190" w:hanging="250"/>
      </w:pPr>
      <w:rPr>
        <w:rFonts w:hint="default"/>
        <w:lang w:val="en-US" w:eastAsia="en-US" w:bidi="ar-SA"/>
      </w:rPr>
    </w:lvl>
    <w:lvl w:ilvl="2" w:tplc="DB9A20D4">
      <w:numFmt w:val="bullet"/>
      <w:lvlText w:val="•"/>
      <w:lvlJc w:val="left"/>
      <w:pPr>
        <w:ind w:left="2280" w:hanging="250"/>
      </w:pPr>
      <w:rPr>
        <w:rFonts w:hint="default"/>
        <w:lang w:val="en-US" w:eastAsia="en-US" w:bidi="ar-SA"/>
      </w:rPr>
    </w:lvl>
    <w:lvl w:ilvl="3" w:tplc="B02AD69E">
      <w:numFmt w:val="bullet"/>
      <w:lvlText w:val="•"/>
      <w:lvlJc w:val="left"/>
      <w:pPr>
        <w:ind w:left="3370" w:hanging="250"/>
      </w:pPr>
      <w:rPr>
        <w:rFonts w:hint="default"/>
        <w:lang w:val="en-US" w:eastAsia="en-US" w:bidi="ar-SA"/>
      </w:rPr>
    </w:lvl>
    <w:lvl w:ilvl="4" w:tplc="EE7CAB10">
      <w:numFmt w:val="bullet"/>
      <w:lvlText w:val="•"/>
      <w:lvlJc w:val="left"/>
      <w:pPr>
        <w:ind w:left="4460" w:hanging="250"/>
      </w:pPr>
      <w:rPr>
        <w:rFonts w:hint="default"/>
        <w:lang w:val="en-US" w:eastAsia="en-US" w:bidi="ar-SA"/>
      </w:rPr>
    </w:lvl>
    <w:lvl w:ilvl="5" w:tplc="2FBA48A6">
      <w:numFmt w:val="bullet"/>
      <w:lvlText w:val="•"/>
      <w:lvlJc w:val="left"/>
      <w:pPr>
        <w:ind w:left="5550" w:hanging="250"/>
      </w:pPr>
      <w:rPr>
        <w:rFonts w:hint="default"/>
        <w:lang w:val="en-US" w:eastAsia="en-US" w:bidi="ar-SA"/>
      </w:rPr>
    </w:lvl>
    <w:lvl w:ilvl="6" w:tplc="8FD6939C">
      <w:numFmt w:val="bullet"/>
      <w:lvlText w:val="•"/>
      <w:lvlJc w:val="left"/>
      <w:pPr>
        <w:ind w:left="6640" w:hanging="250"/>
      </w:pPr>
      <w:rPr>
        <w:rFonts w:hint="default"/>
        <w:lang w:val="en-US" w:eastAsia="en-US" w:bidi="ar-SA"/>
      </w:rPr>
    </w:lvl>
    <w:lvl w:ilvl="7" w:tplc="75F81CAA">
      <w:numFmt w:val="bullet"/>
      <w:lvlText w:val="•"/>
      <w:lvlJc w:val="left"/>
      <w:pPr>
        <w:ind w:left="7730" w:hanging="250"/>
      </w:pPr>
      <w:rPr>
        <w:rFonts w:hint="default"/>
        <w:lang w:val="en-US" w:eastAsia="en-US" w:bidi="ar-SA"/>
      </w:rPr>
    </w:lvl>
    <w:lvl w:ilvl="8" w:tplc="08E6CB38">
      <w:numFmt w:val="bullet"/>
      <w:lvlText w:val="•"/>
      <w:lvlJc w:val="left"/>
      <w:pPr>
        <w:ind w:left="8820" w:hanging="250"/>
      </w:pPr>
      <w:rPr>
        <w:rFonts w:hint="default"/>
        <w:lang w:val="en-US" w:eastAsia="en-US" w:bidi="ar-SA"/>
      </w:rPr>
    </w:lvl>
  </w:abstractNum>
  <w:num w:numId="1" w16cid:durableId="56175020">
    <w:abstractNumId w:val="1"/>
  </w:num>
  <w:num w:numId="2" w16cid:durableId="18002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EE4"/>
    <w:rsid w:val="002A64FC"/>
    <w:rsid w:val="00543DD3"/>
    <w:rsid w:val="00772EE4"/>
    <w:rsid w:val="007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C539"/>
  <w15:docId w15:val="{4F0A980F-FD65-45BE-BCF6-17A95C70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22" w:lineRule="exact"/>
      <w:ind w:left="202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sciencenews.org/article/bigfoot-loch-ness-monster-data-pseudosc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news.org/article/bigfoot-loch-ness-monster-data-pseudoscien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Diamonds and Demystifying Myths with Data</dc:title>
  <dc:subject>November 4, 2023</dc:subject>
  <dc:creator>Elizabeth Quill</dc:creator>
  <cp:lastModifiedBy>Liam Chambers</cp:lastModifiedBy>
  <cp:revision>4</cp:revision>
  <dcterms:created xsi:type="dcterms:W3CDTF">2023-10-31T13:57:00Z</dcterms:created>
  <dcterms:modified xsi:type="dcterms:W3CDTF">2023-10-31T14:05:00Z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for Microsoft 365</vt:lpwstr>
  </property>
</Properties>
</file>