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EB8BE" w14:textId="017318AB"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244420" w:rsidRPr="00244420">
        <w:rPr>
          <w:rFonts w:ascii="Cambria" w:hAnsi="Cambria"/>
          <w:b/>
          <w:sz w:val="28"/>
          <w:szCs w:val="28"/>
          <w:shd w:val="clear" w:color="auto" w:fill="D0CECE" w:themeFill="background2" w:themeFillShade="E6"/>
        </w:rPr>
        <w:t>Mapping the spread of ticks</w:t>
      </w:r>
    </w:p>
    <w:p w14:paraId="189FA3E6" w14:textId="713FDB47" w:rsidR="00AD6BB9" w:rsidRPr="00660C6F" w:rsidRDefault="004E1CCE" w:rsidP="00AD6BB9">
      <w:pPr>
        <w:rPr>
          <w:rFonts w:ascii="Cambria" w:hAnsi="Cambria"/>
        </w:rPr>
      </w:pPr>
      <w:r>
        <w:rPr>
          <w:rFonts w:ascii="Cambria" w:hAnsi="Cambria"/>
          <w:b/>
          <w:sz w:val="24"/>
          <w:szCs w:val="24"/>
        </w:rPr>
        <w:t>Directions</w:t>
      </w:r>
      <w:r>
        <w:rPr>
          <w:rFonts w:ascii="Cambria" w:hAnsi="Cambria"/>
          <w:sz w:val="24"/>
          <w:szCs w:val="24"/>
        </w:rPr>
        <w:t xml:space="preserve">: </w:t>
      </w:r>
      <w:r w:rsidR="00244420" w:rsidRPr="00244420">
        <w:rPr>
          <w:rFonts w:ascii="Cambria" w:hAnsi="Cambria"/>
          <w:sz w:val="24"/>
          <w:szCs w:val="24"/>
        </w:rPr>
        <w:t>Three types of ticks may spread alpha-gal syndrome, an allergy to red meat. Researchers think the condition is caused by molecules in the saliva of certain tick species. The best way to avoid the syndrome is to prevent tick bites.</w:t>
      </w:r>
    </w:p>
    <w:p w14:paraId="0582DB2D" w14:textId="2B8F1392" w:rsidR="0043396B" w:rsidRDefault="00244420" w:rsidP="00244420">
      <w:pPr>
        <w:spacing w:after="0" w:line="240" w:lineRule="auto"/>
        <w:jc w:val="right"/>
        <w:rPr>
          <w:rFonts w:ascii="Cambria" w:hAnsi="Cambria"/>
          <w:b/>
          <w:sz w:val="24"/>
          <w:szCs w:val="24"/>
          <w:shd w:val="clear" w:color="auto" w:fill="D0CECE" w:themeFill="background2" w:themeFillShade="E6"/>
        </w:rPr>
      </w:pPr>
      <w:bookmarkStart w:id="0" w:name="_Hlk181891058"/>
      <w:r w:rsidRPr="00244420">
        <w:rPr>
          <w:rFonts w:ascii="Cambria" w:hAnsi="Cambria"/>
          <w:b/>
          <w:sz w:val="24"/>
          <w:szCs w:val="24"/>
          <w:shd w:val="clear" w:color="auto" w:fill="D0CECE" w:themeFill="background2" w:themeFillShade="E6"/>
        </w:rPr>
        <w:drawing>
          <wp:anchor distT="0" distB="0" distL="114300" distR="114300" simplePos="0" relativeHeight="251658240" behindDoc="0" locked="0" layoutInCell="1" allowOverlap="1" wp14:anchorId="2AEE86FB" wp14:editId="0C52C05C">
            <wp:simplePos x="0" y="0"/>
            <wp:positionH relativeFrom="column">
              <wp:posOffset>3200400</wp:posOffset>
            </wp:positionH>
            <wp:positionV relativeFrom="paragraph">
              <wp:posOffset>1905</wp:posOffset>
            </wp:positionV>
            <wp:extent cx="3657600" cy="4158238"/>
            <wp:effectExtent l="19050" t="19050" r="19050" b="13970"/>
            <wp:wrapSquare wrapText="bothSides"/>
            <wp:docPr id="597070728" name="Picture 1" descr="A map of the united sta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070728" name="Picture 1" descr="A map of the united states&#10;&#10;AI-generated content may be incorrect."/>
                    <pic:cNvPicPr/>
                  </pic:nvPicPr>
                  <pic:blipFill>
                    <a:blip r:embed="rId12"/>
                    <a:stretch>
                      <a:fillRect/>
                    </a:stretch>
                  </pic:blipFill>
                  <pic:spPr>
                    <a:xfrm>
                      <a:off x="0" y="0"/>
                      <a:ext cx="3657600" cy="4158238"/>
                    </a:xfrm>
                    <a:prstGeom prst="rect">
                      <a:avLst/>
                    </a:prstGeom>
                    <a:ln>
                      <a:solidFill>
                        <a:schemeClr val="accent1"/>
                      </a:solidFill>
                    </a:ln>
                  </pic:spPr>
                </pic:pic>
              </a:graphicData>
            </a:graphic>
          </wp:anchor>
        </w:drawing>
      </w:r>
    </w:p>
    <w:bookmarkEnd w:id="0"/>
    <w:p w14:paraId="737DF9FA" w14:textId="57A02BED" w:rsidR="00244420" w:rsidRDefault="00244420" w:rsidP="00244420">
      <w:pPr>
        <w:spacing w:after="0" w:line="259" w:lineRule="auto"/>
        <w:rPr>
          <w:rFonts w:ascii="Cambria" w:hAnsi="Cambria"/>
          <w:sz w:val="24"/>
          <w:szCs w:val="24"/>
        </w:rPr>
      </w:pPr>
      <w:r w:rsidRPr="00244420">
        <w:rPr>
          <w:rFonts w:ascii="Cambria" w:hAnsi="Cambria"/>
          <w:sz w:val="18"/>
          <w:szCs w:val="18"/>
        </w:rPr>
        <w:br/>
      </w:r>
      <w:r w:rsidR="0043396B" w:rsidRPr="00244420">
        <w:rPr>
          <w:rFonts w:ascii="Cambria" w:hAnsi="Cambria"/>
          <w:b/>
          <w:bCs/>
          <w:sz w:val="24"/>
          <w:szCs w:val="24"/>
        </w:rPr>
        <w:t>G</w:t>
      </w:r>
      <w:r w:rsidR="0043396B">
        <w:rPr>
          <w:rFonts w:ascii="Cambria" w:hAnsi="Cambria"/>
          <w:b/>
          <w:bCs/>
          <w:sz w:val="24"/>
          <w:szCs w:val="24"/>
        </w:rPr>
        <w:t>raph Questions</w:t>
      </w:r>
      <w:r w:rsidR="0043396B" w:rsidRPr="001807B8">
        <w:rPr>
          <w:rFonts w:ascii="Cambria" w:hAnsi="Cambria"/>
          <w:b/>
          <w:bCs/>
          <w:sz w:val="24"/>
          <w:szCs w:val="24"/>
        </w:rPr>
        <w:br/>
      </w:r>
      <w:r w:rsidRPr="00244420">
        <w:rPr>
          <w:rFonts w:ascii="Cambria" w:hAnsi="Cambria"/>
          <w:sz w:val="24"/>
          <w:szCs w:val="24"/>
        </w:rPr>
        <w:t>1. According to the map above, many of the reported cases of alpha-gal syndrome, a red meat allergy that can develop in response to the bite of a lone star tick, are concentrated in the South, Midwest and Mid-Atlantic. Which of the states below shows the highest concentration of cases? Which shows the lowest?</w:t>
      </w:r>
      <w:r>
        <w:rPr>
          <w:rFonts w:ascii="Cambria" w:hAnsi="Cambria"/>
          <w:sz w:val="24"/>
          <w:szCs w:val="24"/>
        </w:rPr>
        <w:br/>
      </w:r>
    </w:p>
    <w:p w14:paraId="14A0F007" w14:textId="32F4C6DE" w:rsidR="00244420" w:rsidRPr="00244420" w:rsidRDefault="00244420" w:rsidP="00244420">
      <w:pPr>
        <w:pStyle w:val="ListParagraph"/>
        <w:numPr>
          <w:ilvl w:val="0"/>
          <w:numId w:val="12"/>
        </w:numPr>
        <w:spacing w:after="0"/>
        <w:rPr>
          <w:rFonts w:ascii="Cambria" w:hAnsi="Cambria"/>
          <w:sz w:val="24"/>
          <w:szCs w:val="24"/>
        </w:rPr>
      </w:pPr>
      <w:r w:rsidRPr="00244420">
        <w:rPr>
          <w:rFonts w:ascii="Cambria" w:hAnsi="Cambria"/>
          <w:sz w:val="24"/>
          <w:szCs w:val="24"/>
        </w:rPr>
        <w:t>Arkansas</w:t>
      </w:r>
    </w:p>
    <w:p w14:paraId="7D24E91F" w14:textId="3D09CA66" w:rsidR="00244420" w:rsidRPr="00244420" w:rsidRDefault="00244420" w:rsidP="00244420">
      <w:pPr>
        <w:pStyle w:val="ListParagraph"/>
        <w:numPr>
          <w:ilvl w:val="0"/>
          <w:numId w:val="12"/>
        </w:numPr>
        <w:spacing w:after="0"/>
        <w:rPr>
          <w:rFonts w:ascii="Cambria" w:hAnsi="Cambria"/>
          <w:sz w:val="24"/>
          <w:szCs w:val="24"/>
        </w:rPr>
      </w:pPr>
      <w:r w:rsidRPr="00244420">
        <w:rPr>
          <w:rFonts w:ascii="Cambria" w:hAnsi="Cambria"/>
          <w:sz w:val="24"/>
          <w:szCs w:val="24"/>
        </w:rPr>
        <w:t>Kansas</w:t>
      </w:r>
    </w:p>
    <w:p w14:paraId="0C104D64" w14:textId="3BA69022" w:rsidR="00244420" w:rsidRPr="00244420" w:rsidRDefault="00244420" w:rsidP="00244420">
      <w:pPr>
        <w:pStyle w:val="ListParagraph"/>
        <w:numPr>
          <w:ilvl w:val="0"/>
          <w:numId w:val="12"/>
        </w:numPr>
        <w:spacing w:after="0"/>
        <w:rPr>
          <w:rFonts w:ascii="Cambria" w:hAnsi="Cambria"/>
          <w:sz w:val="24"/>
          <w:szCs w:val="24"/>
        </w:rPr>
      </w:pPr>
      <w:r w:rsidRPr="00244420">
        <w:rPr>
          <w:rFonts w:ascii="Cambria" w:hAnsi="Cambria"/>
          <w:sz w:val="24"/>
          <w:szCs w:val="24"/>
        </w:rPr>
        <w:t>Kentucky</w:t>
      </w:r>
    </w:p>
    <w:p w14:paraId="6875A402" w14:textId="7FF44376" w:rsidR="00244420" w:rsidRPr="00244420" w:rsidRDefault="00244420" w:rsidP="00244420">
      <w:pPr>
        <w:pStyle w:val="ListParagraph"/>
        <w:numPr>
          <w:ilvl w:val="0"/>
          <w:numId w:val="12"/>
        </w:numPr>
        <w:spacing w:after="0"/>
        <w:rPr>
          <w:rFonts w:ascii="Cambria" w:hAnsi="Cambria"/>
          <w:sz w:val="24"/>
          <w:szCs w:val="24"/>
        </w:rPr>
      </w:pPr>
      <w:r w:rsidRPr="00244420">
        <w:rPr>
          <w:rFonts w:ascii="Cambria" w:hAnsi="Cambria"/>
          <w:sz w:val="24"/>
          <w:szCs w:val="24"/>
        </w:rPr>
        <w:t>Missouri</w:t>
      </w:r>
    </w:p>
    <w:p w14:paraId="0421C0CA" w14:textId="58CD0146" w:rsidR="00244420" w:rsidRPr="00244420" w:rsidRDefault="00244420" w:rsidP="00244420">
      <w:pPr>
        <w:pStyle w:val="ListParagraph"/>
        <w:numPr>
          <w:ilvl w:val="0"/>
          <w:numId w:val="12"/>
        </w:numPr>
        <w:spacing w:after="0"/>
        <w:rPr>
          <w:rFonts w:ascii="Cambria" w:hAnsi="Cambria"/>
          <w:sz w:val="24"/>
          <w:szCs w:val="24"/>
        </w:rPr>
      </w:pPr>
      <w:r w:rsidRPr="00244420">
        <w:rPr>
          <w:rFonts w:ascii="Cambria" w:hAnsi="Cambria"/>
          <w:sz w:val="24"/>
          <w:szCs w:val="24"/>
        </w:rPr>
        <w:t>Minnesota</w:t>
      </w:r>
    </w:p>
    <w:p w14:paraId="0E4DDA7B" w14:textId="678051E0" w:rsidR="00244420" w:rsidRDefault="00244420" w:rsidP="00244420">
      <w:pPr>
        <w:pStyle w:val="ListParagraph"/>
        <w:numPr>
          <w:ilvl w:val="0"/>
          <w:numId w:val="12"/>
        </w:numPr>
        <w:spacing w:after="0"/>
        <w:rPr>
          <w:rFonts w:ascii="Cambria" w:hAnsi="Cambria"/>
          <w:sz w:val="24"/>
          <w:szCs w:val="24"/>
        </w:rPr>
      </w:pPr>
      <w:r w:rsidRPr="00244420">
        <w:rPr>
          <w:rFonts w:ascii="Cambria" w:hAnsi="Cambria"/>
          <w:sz w:val="24"/>
          <w:szCs w:val="24"/>
        </w:rPr>
        <w:t>Tennessee</w:t>
      </w:r>
    </w:p>
    <w:p w14:paraId="51DE53EC" w14:textId="77777777" w:rsidR="00244420" w:rsidRPr="00244420" w:rsidRDefault="00244420" w:rsidP="00244420">
      <w:pPr>
        <w:spacing w:after="0"/>
        <w:rPr>
          <w:rFonts w:ascii="Cambria" w:hAnsi="Cambria"/>
          <w:sz w:val="24"/>
          <w:szCs w:val="24"/>
        </w:rPr>
      </w:pPr>
    </w:p>
    <w:p w14:paraId="584EBD0C" w14:textId="77777777" w:rsidR="00244420" w:rsidRDefault="00244420" w:rsidP="00244420">
      <w:pPr>
        <w:spacing w:after="0" w:line="259" w:lineRule="auto"/>
        <w:rPr>
          <w:rFonts w:ascii="Cambria" w:hAnsi="Cambria"/>
          <w:sz w:val="24"/>
          <w:szCs w:val="24"/>
        </w:rPr>
      </w:pPr>
    </w:p>
    <w:p w14:paraId="158E92E7" w14:textId="77777777" w:rsidR="00244420" w:rsidRDefault="00244420" w:rsidP="00244420">
      <w:pPr>
        <w:spacing w:after="0" w:line="259" w:lineRule="auto"/>
        <w:rPr>
          <w:rFonts w:ascii="Cambria" w:hAnsi="Cambria"/>
          <w:sz w:val="24"/>
          <w:szCs w:val="24"/>
        </w:rPr>
      </w:pPr>
    </w:p>
    <w:p w14:paraId="1E4F2064" w14:textId="77777777" w:rsidR="00244420" w:rsidRDefault="00244420" w:rsidP="00244420">
      <w:pPr>
        <w:spacing w:after="0" w:line="259" w:lineRule="auto"/>
        <w:rPr>
          <w:rFonts w:ascii="Cambria" w:hAnsi="Cambria"/>
          <w:sz w:val="24"/>
          <w:szCs w:val="24"/>
        </w:rPr>
      </w:pPr>
    </w:p>
    <w:p w14:paraId="29EE213D" w14:textId="77777777" w:rsidR="00244420" w:rsidRDefault="00244420" w:rsidP="00244420">
      <w:pPr>
        <w:spacing w:after="0" w:line="259" w:lineRule="auto"/>
        <w:rPr>
          <w:rFonts w:ascii="Cambria" w:hAnsi="Cambria"/>
          <w:sz w:val="24"/>
          <w:szCs w:val="24"/>
        </w:rPr>
      </w:pPr>
    </w:p>
    <w:p w14:paraId="5BC35D39" w14:textId="5C9A63A9" w:rsidR="00244420" w:rsidRPr="00244420" w:rsidRDefault="00244420" w:rsidP="00244420">
      <w:pPr>
        <w:spacing w:after="0" w:line="259" w:lineRule="auto"/>
        <w:rPr>
          <w:rFonts w:ascii="Cambria" w:hAnsi="Cambria"/>
          <w:sz w:val="24"/>
          <w:szCs w:val="24"/>
        </w:rPr>
      </w:pPr>
      <w:r w:rsidRPr="00244420">
        <w:rPr>
          <w:rFonts w:ascii="Cambria" w:hAnsi="Cambria"/>
          <w:sz w:val="24"/>
          <w:szCs w:val="24"/>
        </w:rPr>
        <w:t>2. There are many areas that have no testing performed. Why do you think that is? Please provide at least two reasons.</w:t>
      </w:r>
    </w:p>
    <w:p w14:paraId="70DC4AEA" w14:textId="77777777" w:rsidR="00244420" w:rsidRDefault="00244420" w:rsidP="00244420">
      <w:pPr>
        <w:spacing w:after="0" w:line="259" w:lineRule="auto"/>
        <w:rPr>
          <w:rFonts w:ascii="Cambria" w:hAnsi="Cambria"/>
          <w:sz w:val="24"/>
          <w:szCs w:val="24"/>
        </w:rPr>
      </w:pPr>
    </w:p>
    <w:p w14:paraId="371BFE7B" w14:textId="77777777" w:rsidR="00244420" w:rsidRDefault="00244420" w:rsidP="00244420">
      <w:pPr>
        <w:spacing w:after="0" w:line="259" w:lineRule="auto"/>
        <w:rPr>
          <w:rFonts w:ascii="Cambria" w:hAnsi="Cambria"/>
          <w:sz w:val="24"/>
          <w:szCs w:val="24"/>
        </w:rPr>
      </w:pPr>
    </w:p>
    <w:p w14:paraId="07BD89C0" w14:textId="77777777" w:rsidR="00244420" w:rsidRPr="00244420" w:rsidRDefault="00244420" w:rsidP="00244420">
      <w:pPr>
        <w:spacing w:after="0" w:line="259" w:lineRule="auto"/>
        <w:rPr>
          <w:rFonts w:ascii="Cambria" w:hAnsi="Cambria"/>
          <w:sz w:val="24"/>
          <w:szCs w:val="24"/>
        </w:rPr>
      </w:pPr>
    </w:p>
    <w:p w14:paraId="284175C3" w14:textId="1F547833" w:rsidR="0043396B" w:rsidRPr="00D361CF" w:rsidRDefault="00244420" w:rsidP="00244420">
      <w:pPr>
        <w:spacing w:after="0" w:line="259" w:lineRule="auto"/>
        <w:rPr>
          <w:rFonts w:ascii="Cambria" w:hAnsi="Cambria"/>
          <w:sz w:val="24"/>
          <w:szCs w:val="24"/>
        </w:rPr>
      </w:pPr>
      <w:r w:rsidRPr="00244420">
        <w:rPr>
          <w:rFonts w:ascii="Cambria" w:hAnsi="Cambria"/>
          <w:sz w:val="24"/>
          <w:szCs w:val="24"/>
        </w:rPr>
        <w:t>3. Alpha-gal syndrome cases have been reported in several parts of the U.S. but seem to be concentrated in mostly a particular area. Why do you think this is?</w:t>
      </w:r>
    </w:p>
    <w:sectPr w:rsidR="0043396B" w:rsidRPr="00D361CF" w:rsidSect="00101677">
      <w:footerReference w:type="default" r:id="rId13"/>
      <w:headerReference w:type="first" r:id="rId14"/>
      <w:footerReference w:type="first" r:id="rId15"/>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86D8D" w14:textId="77777777" w:rsidR="000A2EB9" w:rsidRDefault="000A2EB9" w:rsidP="00404559">
      <w:pPr>
        <w:spacing w:after="0" w:line="240" w:lineRule="auto"/>
      </w:pPr>
      <w:r>
        <w:separator/>
      </w:r>
    </w:p>
  </w:endnote>
  <w:endnote w:type="continuationSeparator" w:id="0">
    <w:p w14:paraId="7ED7BD4B" w14:textId="77777777" w:rsidR="000A2EB9" w:rsidRDefault="000A2EB9"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68C3"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7A9E64A6" wp14:editId="29881AF5">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1FF6CAB9"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D64F7"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5E7D0C6" wp14:editId="09413A6A">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27072C1A" w14:textId="711A980E"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8B3753">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17D58" w14:textId="77777777" w:rsidR="000A2EB9" w:rsidRDefault="000A2EB9" w:rsidP="00404559">
      <w:pPr>
        <w:spacing w:after="0" w:line="240" w:lineRule="auto"/>
      </w:pPr>
      <w:r>
        <w:separator/>
      </w:r>
    </w:p>
  </w:footnote>
  <w:footnote w:type="continuationSeparator" w:id="0">
    <w:p w14:paraId="484B97E4" w14:textId="77777777" w:rsidR="000A2EB9" w:rsidRDefault="000A2EB9"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49AC7" w14:textId="76282896" w:rsidR="00CA16D8" w:rsidRDefault="008439B4" w:rsidP="00CA16D8">
    <w:pPr>
      <w:pStyle w:val="Heading1"/>
      <w:spacing w:before="0" w:beforeAutospacing="0" w:after="0" w:afterAutospacing="0"/>
      <w:rPr>
        <w:rFonts w:ascii="Cambria" w:eastAsia="Times New Roman" w:hAnsi="Cambria"/>
        <w:b w:val="0"/>
        <w:color w:val="auto"/>
        <w:sz w:val="36"/>
        <w:szCs w:val="36"/>
      </w:rPr>
    </w:pPr>
    <w:r w:rsidRPr="00E23394">
      <w:rPr>
        <w:rFonts w:ascii="Lato" w:eastAsia="Times New Roman" w:hAnsi="Lato"/>
        <w:noProof/>
        <w:sz w:val="28"/>
        <w:szCs w:val="28"/>
      </w:rPr>
      <w:drawing>
        <wp:anchor distT="0" distB="0" distL="114300" distR="114300" simplePos="0" relativeHeight="251657216" behindDoc="1" locked="0" layoutInCell="1" allowOverlap="1" wp14:anchorId="657EFD25" wp14:editId="6C019798">
          <wp:simplePos x="0" y="0"/>
          <wp:positionH relativeFrom="margin">
            <wp:posOffset>6350</wp:posOffset>
          </wp:positionH>
          <wp:positionV relativeFrom="page">
            <wp:posOffset>467995</wp:posOffset>
          </wp:positionV>
          <wp:extent cx="2755265" cy="274320"/>
          <wp:effectExtent l="0" t="0" r="6985" b="0"/>
          <wp:wrapTight wrapText="bothSides">
            <wp:wrapPolygon edited="0">
              <wp:start x="0" y="0"/>
              <wp:lineTo x="0" y="18000"/>
              <wp:lineTo x="20161" y="19500"/>
              <wp:lineTo x="21505" y="19500"/>
              <wp:lineTo x="21505" y="1500"/>
              <wp:lineTo x="19116"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08430" name="Graphic 1051508430"/>
                  <pic:cNvPicPr>
                    <a:picLocks noChangeAspect="1" noChangeArrowheads="1"/>
                  </pic:cNvPicPr>
                </pic:nvPicPr>
                <pic:blipFill>
                  <a:blip r:embed="rId1"/>
                  <a:stretch>
                    <a:fillRect/>
                  </a:stretch>
                </pic:blipFill>
                <pic:spPr bwMode="auto">
                  <a:xfrm>
                    <a:off x="0" y="0"/>
                    <a:ext cx="2755265" cy="274320"/>
                  </a:xfrm>
                  <a:prstGeom prst="rect">
                    <a:avLst/>
                  </a:prstGeom>
                </pic:spPr>
              </pic:pic>
            </a:graphicData>
          </a:graphic>
          <wp14:sizeRelH relativeFrom="margin">
            <wp14:pctWidth>0</wp14:pctWidth>
          </wp14:sizeRelH>
          <wp14:sizeRelV relativeFrom="margin">
            <wp14:pctHeight>0</wp14:pctHeight>
          </wp14:sizeRelV>
        </wp:anchor>
      </w:drawing>
    </w:r>
  </w:p>
  <w:p w14:paraId="77C2B5CE" w14:textId="366FB2B9" w:rsidR="00813AFB" w:rsidRPr="00656F41" w:rsidRDefault="00813AFB" w:rsidP="00190FD3">
    <w:pPr>
      <w:pStyle w:val="NormalWeb"/>
      <w:shd w:val="clear" w:color="auto" w:fill="FFFFFF"/>
      <w:spacing w:before="0" w:beforeAutospacing="0" w:after="0" w:afterAutospacing="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7CA"/>
    <w:multiLevelType w:val="multilevel"/>
    <w:tmpl w:val="0FE293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15C94"/>
    <w:multiLevelType w:val="multilevel"/>
    <w:tmpl w:val="DD0A67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063AE6"/>
    <w:multiLevelType w:val="hybridMultilevel"/>
    <w:tmpl w:val="79146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A36E09"/>
    <w:multiLevelType w:val="multilevel"/>
    <w:tmpl w:val="9F84F80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8D53A8"/>
    <w:multiLevelType w:val="hybridMultilevel"/>
    <w:tmpl w:val="E85217FE"/>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725511F"/>
    <w:multiLevelType w:val="multilevel"/>
    <w:tmpl w:val="6FD23AC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11"/>
  </w:num>
  <w:num w:numId="2" w16cid:durableId="1137264757">
    <w:abstractNumId w:val="5"/>
  </w:num>
  <w:num w:numId="3" w16cid:durableId="1439252250">
    <w:abstractNumId w:val="3"/>
  </w:num>
  <w:num w:numId="4" w16cid:durableId="1293099430">
    <w:abstractNumId w:val="7"/>
  </w:num>
  <w:num w:numId="5" w16cid:durableId="784734297">
    <w:abstractNumId w:val="1"/>
  </w:num>
  <w:num w:numId="6" w16cid:durableId="643122745">
    <w:abstractNumId w:val="4"/>
  </w:num>
  <w:num w:numId="7" w16cid:durableId="1867061359">
    <w:abstractNumId w:val="8"/>
  </w:num>
  <w:num w:numId="8" w16cid:durableId="498496696">
    <w:abstractNumId w:val="10"/>
  </w:num>
  <w:num w:numId="9" w16cid:durableId="1837261259">
    <w:abstractNumId w:val="0"/>
  </w:num>
  <w:num w:numId="10" w16cid:durableId="628245542">
    <w:abstractNumId w:val="2"/>
  </w:num>
  <w:num w:numId="11" w16cid:durableId="277571809">
    <w:abstractNumId w:val="6"/>
  </w:num>
  <w:num w:numId="12" w16cid:durableId="5591743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96B"/>
    <w:rsid w:val="000023E7"/>
    <w:rsid w:val="000035A0"/>
    <w:rsid w:val="00003C5D"/>
    <w:rsid w:val="000070BC"/>
    <w:rsid w:val="000073A2"/>
    <w:rsid w:val="000078A0"/>
    <w:rsid w:val="0001601E"/>
    <w:rsid w:val="000169C0"/>
    <w:rsid w:val="0001701A"/>
    <w:rsid w:val="00021A3D"/>
    <w:rsid w:val="00022A65"/>
    <w:rsid w:val="000253D3"/>
    <w:rsid w:val="00026598"/>
    <w:rsid w:val="00027582"/>
    <w:rsid w:val="0002785E"/>
    <w:rsid w:val="0003070E"/>
    <w:rsid w:val="00030729"/>
    <w:rsid w:val="00030ADB"/>
    <w:rsid w:val="00033BC4"/>
    <w:rsid w:val="0003560F"/>
    <w:rsid w:val="00036AA9"/>
    <w:rsid w:val="00042D9E"/>
    <w:rsid w:val="000463D3"/>
    <w:rsid w:val="00047B3D"/>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EB9"/>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1B1F"/>
    <w:rsid w:val="000F2F20"/>
    <w:rsid w:val="000F682F"/>
    <w:rsid w:val="00101677"/>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2CD8"/>
    <w:rsid w:val="001669CD"/>
    <w:rsid w:val="0017098C"/>
    <w:rsid w:val="00171A62"/>
    <w:rsid w:val="00172182"/>
    <w:rsid w:val="00173E4E"/>
    <w:rsid w:val="00180154"/>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537E"/>
    <w:rsid w:val="00236CF1"/>
    <w:rsid w:val="002410EA"/>
    <w:rsid w:val="00242958"/>
    <w:rsid w:val="00244420"/>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4EF2"/>
    <w:rsid w:val="00285253"/>
    <w:rsid w:val="00287AA2"/>
    <w:rsid w:val="00291E26"/>
    <w:rsid w:val="00291FB3"/>
    <w:rsid w:val="00294788"/>
    <w:rsid w:val="00294ADD"/>
    <w:rsid w:val="002A053D"/>
    <w:rsid w:val="002A2919"/>
    <w:rsid w:val="002A64A0"/>
    <w:rsid w:val="002A759D"/>
    <w:rsid w:val="002A7D70"/>
    <w:rsid w:val="002B249B"/>
    <w:rsid w:val="002B37B6"/>
    <w:rsid w:val="002B4A24"/>
    <w:rsid w:val="002B6C2F"/>
    <w:rsid w:val="002C5C70"/>
    <w:rsid w:val="002C7585"/>
    <w:rsid w:val="002D4CE8"/>
    <w:rsid w:val="002D61FA"/>
    <w:rsid w:val="002E058A"/>
    <w:rsid w:val="002E77A7"/>
    <w:rsid w:val="002F1874"/>
    <w:rsid w:val="002F2602"/>
    <w:rsid w:val="002F3CD2"/>
    <w:rsid w:val="002F63A3"/>
    <w:rsid w:val="002F6692"/>
    <w:rsid w:val="00303E26"/>
    <w:rsid w:val="00304528"/>
    <w:rsid w:val="003078EC"/>
    <w:rsid w:val="00307DB4"/>
    <w:rsid w:val="00313206"/>
    <w:rsid w:val="00313713"/>
    <w:rsid w:val="00317E7A"/>
    <w:rsid w:val="00322038"/>
    <w:rsid w:val="00322282"/>
    <w:rsid w:val="00324F14"/>
    <w:rsid w:val="00325A7F"/>
    <w:rsid w:val="00325E41"/>
    <w:rsid w:val="0032702E"/>
    <w:rsid w:val="003273BC"/>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0600"/>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0B5"/>
    <w:rsid w:val="00430218"/>
    <w:rsid w:val="004305A8"/>
    <w:rsid w:val="00432C69"/>
    <w:rsid w:val="0043396B"/>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747D8"/>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2C4F"/>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0C6F"/>
    <w:rsid w:val="00661192"/>
    <w:rsid w:val="0067036C"/>
    <w:rsid w:val="00673844"/>
    <w:rsid w:val="006754A1"/>
    <w:rsid w:val="00676B6B"/>
    <w:rsid w:val="0068095C"/>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39B4"/>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3753"/>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87FF2"/>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6BB9"/>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07805"/>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3241"/>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1189"/>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296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052"/>
    <w:rsid w:val="00E039CE"/>
    <w:rsid w:val="00E04DAB"/>
    <w:rsid w:val="00E0774D"/>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36F0"/>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C6C00"/>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3666"/>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E74AD"/>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7C5A15"/>
  <w15:docId w15:val="{1A041E80-737F-449D-8BDC-F5C096E1E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3904910">
      <w:bodyDiv w:val="1"/>
      <w:marLeft w:val="0"/>
      <w:marRight w:val="0"/>
      <w:marTop w:val="0"/>
      <w:marBottom w:val="0"/>
      <w:divBdr>
        <w:top w:val="none" w:sz="0" w:space="0" w:color="auto"/>
        <w:left w:val="none" w:sz="0" w:space="0" w:color="auto"/>
        <w:bottom w:val="none" w:sz="0" w:space="0" w:color="auto"/>
        <w:right w:val="none" w:sz="0" w:space="0" w:color="auto"/>
      </w:divBdr>
      <w:divsChild>
        <w:div w:id="1539971115">
          <w:marLeft w:val="0"/>
          <w:marRight w:val="0"/>
          <w:marTop w:val="0"/>
          <w:marBottom w:val="0"/>
          <w:divBdr>
            <w:top w:val="none" w:sz="0" w:space="0" w:color="auto"/>
            <w:left w:val="none" w:sz="0" w:space="0" w:color="auto"/>
            <w:bottom w:val="none" w:sz="0" w:space="0" w:color="auto"/>
            <w:right w:val="none" w:sz="0" w:space="0" w:color="auto"/>
          </w:divBdr>
          <w:divsChild>
            <w:div w:id="18605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64302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4781">
          <w:marLeft w:val="0"/>
          <w:marRight w:val="0"/>
          <w:marTop w:val="0"/>
          <w:marBottom w:val="0"/>
          <w:divBdr>
            <w:top w:val="none" w:sz="0" w:space="0" w:color="auto"/>
            <w:left w:val="none" w:sz="0" w:space="0" w:color="auto"/>
            <w:bottom w:val="none" w:sz="0" w:space="0" w:color="auto"/>
            <w:right w:val="none" w:sz="0" w:space="0" w:color="auto"/>
          </w:divBdr>
          <w:divsChild>
            <w:div w:id="7914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AppData\Local\Temp\b2facb17-e08c-4a69-b528-b0c0b9e87013_OneDrive_1_11-7-2024.zip.013\2.%20Student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3" ma:contentTypeDescription="Create a new document." ma:contentTypeScope="" ma:versionID="f95a493f24e427d2db5fb2ea562e581a">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6c1724e1d12850f1087073d9acd4bb72"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460857-55C1-4A55-B0FB-8B165C3B13BD}">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customXml/itemProps3.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4.xml><?xml version="1.0" encoding="utf-8"?>
<ds:datastoreItem xmlns:ds="http://schemas.openxmlformats.org/officeDocument/2006/customXml" ds:itemID="{95EC9963-2E1E-4A14-9850-322E7C840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19FC0-BBC2-49BF-9D0C-EE3FAACE82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 StudentWorksheet.dotx</Template>
  <TotalTime>23</TotalTime>
  <Pages>1</Pages>
  <Words>141</Words>
  <Characters>820</Characters>
  <Application>Microsoft Office Word</Application>
  <DocSecurity>0</DocSecurity>
  <Lines>63</Lines>
  <Paragraphs>28</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11</cp:revision>
  <cp:lastPrinted>2023-12-12T22:14:00Z</cp:lastPrinted>
  <dcterms:created xsi:type="dcterms:W3CDTF">2024-11-18T18:18:00Z</dcterms:created>
  <dcterms:modified xsi:type="dcterms:W3CDTF">2025-09-30T19:23:00Z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ies>
</file>