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E4D3" w14:textId="6445F180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202A9B" w:rsidRPr="00202A9B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Dark side of science and society</w:t>
      </w:r>
    </w:p>
    <w:p w14:paraId="38883E7B" w14:textId="1086CC08" w:rsidR="00AD6BB9" w:rsidRPr="00080E6E" w:rsidRDefault="004E1CCE" w:rsidP="00AD6BB9">
      <w:pPr>
        <w:rPr>
          <w:rFonts w:ascii="Cambria" w:hAnsi="Cambria"/>
          <w:sz w:val="24"/>
          <w:szCs w:val="24"/>
        </w:rPr>
      </w:pPr>
      <w:r w:rsidRPr="00080E6E">
        <w:rPr>
          <w:rFonts w:ascii="Cambria" w:hAnsi="Cambria"/>
          <w:b/>
          <w:sz w:val="24"/>
          <w:szCs w:val="24"/>
        </w:rPr>
        <w:t>Directions</w:t>
      </w:r>
      <w:r w:rsidRPr="00080E6E">
        <w:rPr>
          <w:rFonts w:ascii="Cambria" w:hAnsi="Cambria"/>
          <w:sz w:val="24"/>
          <w:szCs w:val="24"/>
        </w:rPr>
        <w:t xml:space="preserve">: </w:t>
      </w:r>
      <w:r w:rsidR="00202A9B" w:rsidRPr="00202A9B">
        <w:rPr>
          <w:rFonts w:ascii="Cambria" w:hAnsi="Cambria"/>
          <w:sz w:val="24"/>
          <w:szCs w:val="24"/>
        </w:rPr>
        <w:t>Sexual harassment of science students is widespread in the United States, according to a 2018 report by the National Academies of Science, Engineering and Medicine. To improve, universities need to change their culture and environment, and research and legislation could help guide their actions.</w:t>
      </w:r>
    </w:p>
    <w:p w14:paraId="5DD1C7A1" w14:textId="0E87FCC6" w:rsidR="0043396B" w:rsidRDefault="00202A9B" w:rsidP="0043396B">
      <w:pPr>
        <w:spacing w:after="0" w:line="240" w:lineRule="auto"/>
        <w:jc w:val="center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202A9B">
        <w:rPr>
          <w:rFonts w:ascii="Cambria" w:hAnsi="Cambria"/>
          <w:b/>
          <w:sz w:val="24"/>
          <w:szCs w:val="24"/>
        </w:rPr>
        <w:drawing>
          <wp:inline distT="0" distB="0" distL="0" distR="0" wp14:anchorId="11F8DFF2" wp14:editId="67B7E9D2">
            <wp:extent cx="3973711" cy="3429000"/>
            <wp:effectExtent l="0" t="0" r="8255" b="0"/>
            <wp:docPr id="744363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637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3711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87CF101" w14:textId="77777777" w:rsidR="00202A9B" w:rsidRDefault="00202A9B" w:rsidP="002C5C70">
      <w:pPr>
        <w:spacing w:after="0" w:line="259" w:lineRule="auto"/>
        <w:rPr>
          <w:rFonts w:ascii="Cambria" w:hAnsi="Cambria"/>
          <w:i/>
          <w:iCs/>
          <w:sz w:val="18"/>
          <w:szCs w:val="18"/>
        </w:rPr>
      </w:pPr>
    </w:p>
    <w:p w14:paraId="49AB5444" w14:textId="77777777" w:rsidR="00202A9B" w:rsidRPr="00202A9B" w:rsidRDefault="0043396B" w:rsidP="00202A9B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202A9B" w:rsidRPr="00202A9B">
        <w:rPr>
          <w:rFonts w:ascii="Cambria" w:hAnsi="Cambria"/>
          <w:sz w:val="24"/>
          <w:szCs w:val="24"/>
        </w:rPr>
        <w:t>1. Which type of sexual harassment was reported most frequently across all branches of the University of Texas system?</w:t>
      </w:r>
    </w:p>
    <w:p w14:paraId="7E48EDF0" w14:textId="77777777" w:rsidR="00202A9B" w:rsidRDefault="00202A9B" w:rsidP="00ED1703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gender harassment – sexist hostility</w:t>
      </w:r>
    </w:p>
    <w:p w14:paraId="241C282F" w14:textId="77777777" w:rsidR="00202A9B" w:rsidRDefault="00202A9B" w:rsidP="00202A9B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gender harassment – crude behavior</w:t>
      </w:r>
    </w:p>
    <w:p w14:paraId="07E46752" w14:textId="77777777" w:rsidR="00202A9B" w:rsidRDefault="00202A9B" w:rsidP="00202A9B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unwanted sexual attention</w:t>
      </w:r>
    </w:p>
    <w:p w14:paraId="65A42190" w14:textId="4D27B8AB" w:rsidR="002C5C70" w:rsidRPr="00202A9B" w:rsidRDefault="00202A9B" w:rsidP="00202A9B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sexual coercion</w:t>
      </w:r>
    </w:p>
    <w:p w14:paraId="2C9683AB" w14:textId="77777777" w:rsidR="002C5C70" w:rsidRPr="002C5793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43ABAD6" w14:textId="77777777" w:rsidR="00202A9B" w:rsidRPr="00202A9B" w:rsidRDefault="00202A9B" w:rsidP="00202A9B">
      <w:p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2. Which type of sexual harassment was reported least frequently across all branches of the University of Texas system?</w:t>
      </w:r>
    </w:p>
    <w:p w14:paraId="4C1E636E" w14:textId="77777777" w:rsidR="00202A9B" w:rsidRPr="00202A9B" w:rsidRDefault="00202A9B" w:rsidP="00202A9B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gender harassment – sexist hostility</w:t>
      </w:r>
    </w:p>
    <w:p w14:paraId="44D95BEF" w14:textId="77777777" w:rsidR="00202A9B" w:rsidRPr="00202A9B" w:rsidRDefault="00202A9B" w:rsidP="00202A9B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gender harassment – crude behavior</w:t>
      </w:r>
    </w:p>
    <w:p w14:paraId="61A8CC05" w14:textId="77777777" w:rsidR="00202A9B" w:rsidRPr="00202A9B" w:rsidRDefault="00202A9B" w:rsidP="00202A9B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unwanted sexual attention</w:t>
      </w:r>
    </w:p>
    <w:p w14:paraId="23A7C0BF" w14:textId="77777777" w:rsidR="00202A9B" w:rsidRPr="00202A9B" w:rsidRDefault="00202A9B" w:rsidP="00202A9B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sexual coercion</w:t>
      </w:r>
    </w:p>
    <w:p w14:paraId="3A72214C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7D5C78C" w14:textId="77777777" w:rsidR="00202A9B" w:rsidRPr="00202A9B" w:rsidRDefault="00202A9B" w:rsidP="00202A9B">
      <w:p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3. Which gender and category had the highest rate of sexual harassment reports?</w:t>
      </w:r>
    </w:p>
    <w:p w14:paraId="1F551E80" w14:textId="77777777" w:rsidR="00202A9B" w:rsidRPr="00202A9B" w:rsidRDefault="00202A9B" w:rsidP="00202A9B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females in science</w:t>
      </w:r>
    </w:p>
    <w:p w14:paraId="1F7FE9C5" w14:textId="77777777" w:rsidR="00202A9B" w:rsidRPr="00202A9B" w:rsidRDefault="00202A9B" w:rsidP="00202A9B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females in engineering</w:t>
      </w:r>
    </w:p>
    <w:p w14:paraId="0937F92B" w14:textId="77777777" w:rsidR="00202A9B" w:rsidRPr="00202A9B" w:rsidRDefault="00202A9B" w:rsidP="00202A9B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females in medicine</w:t>
      </w:r>
    </w:p>
    <w:p w14:paraId="1E71F7DE" w14:textId="5FE43902" w:rsidR="0043396B" w:rsidRPr="00202A9B" w:rsidRDefault="00202A9B" w:rsidP="00732D3D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202A9B">
        <w:rPr>
          <w:rFonts w:ascii="Cambria" w:hAnsi="Cambria"/>
          <w:sz w:val="24"/>
          <w:szCs w:val="24"/>
        </w:rPr>
        <w:t>females in non-SEM</w:t>
      </w:r>
    </w:p>
    <w:sectPr w:rsidR="0043396B" w:rsidRPr="00202A9B" w:rsidSect="00202A9B">
      <w:footerReference w:type="default" r:id="rId13"/>
      <w:headerReference w:type="first" r:id="rId14"/>
      <w:footerReference w:type="first" r:id="rId15"/>
      <w:pgSz w:w="12240" w:h="15840"/>
      <w:pgMar w:top="994" w:right="720" w:bottom="810" w:left="720" w:header="720" w:footer="5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5743" w14:textId="77777777" w:rsidR="00332E7E" w:rsidRDefault="00332E7E" w:rsidP="00404559">
      <w:pPr>
        <w:spacing w:after="0" w:line="240" w:lineRule="auto"/>
      </w:pPr>
      <w:r>
        <w:separator/>
      </w:r>
    </w:p>
  </w:endnote>
  <w:endnote w:type="continuationSeparator" w:id="0">
    <w:p w14:paraId="057AE3F0" w14:textId="77777777" w:rsidR="00332E7E" w:rsidRDefault="00332E7E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778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1805828657" name="Picture 1805828657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36BB60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F81D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2130119402" name="Picture 213011940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0520B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B61" w14:textId="77777777" w:rsidR="00332E7E" w:rsidRDefault="00332E7E" w:rsidP="00404559">
      <w:pPr>
        <w:spacing w:after="0" w:line="240" w:lineRule="auto"/>
      </w:pPr>
      <w:r>
        <w:separator/>
      </w:r>
    </w:p>
  </w:footnote>
  <w:footnote w:type="continuationSeparator" w:id="0">
    <w:p w14:paraId="683ADB82" w14:textId="77777777" w:rsidR="00332E7E" w:rsidRDefault="00332E7E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6B10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741021769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182360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E5C54"/>
    <w:multiLevelType w:val="multilevel"/>
    <w:tmpl w:val="AA32B0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41D56"/>
    <w:multiLevelType w:val="multilevel"/>
    <w:tmpl w:val="23C818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32C87"/>
    <w:multiLevelType w:val="hybridMultilevel"/>
    <w:tmpl w:val="8C529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1"/>
  </w:num>
  <w:num w:numId="2" w16cid:durableId="1137264757">
    <w:abstractNumId w:val="6"/>
  </w:num>
  <w:num w:numId="3" w16cid:durableId="1439252250">
    <w:abstractNumId w:val="3"/>
  </w:num>
  <w:num w:numId="4" w16cid:durableId="1293099430">
    <w:abstractNumId w:val="7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8"/>
  </w:num>
  <w:num w:numId="8" w16cid:durableId="498496696">
    <w:abstractNumId w:val="10"/>
  </w:num>
  <w:num w:numId="9" w16cid:durableId="1837261259">
    <w:abstractNumId w:val="0"/>
  </w:num>
  <w:num w:numId="10" w16cid:durableId="628245542">
    <w:abstractNumId w:val="2"/>
  </w:num>
  <w:num w:numId="11" w16cid:durableId="495389277">
    <w:abstractNumId w:val="12"/>
  </w:num>
  <w:num w:numId="12" w16cid:durableId="1308508327">
    <w:abstractNumId w:val="9"/>
  </w:num>
  <w:num w:numId="13" w16cid:durableId="234585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9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0D5B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2A9B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2E7E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41C5C7"/>
  <w15:docId w15:val="{BEA1CF80-7776-4FB5-925E-966BC546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4</TotalTime>
  <Pages>1</Pages>
  <Words>148</Words>
  <Characters>862</Characters>
  <Application>Microsoft Office Word</Application>
  <DocSecurity>0</DocSecurity>
  <Lines>29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2026-02-12T19:43:00Z</dcterms:created>
  <dcterms:modified xsi:type="dcterms:W3CDTF">2026-02-12T19:48:00Z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