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39157" w14:textId="2703EC59"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4B2865" w:rsidRPr="004B2865">
        <w:rPr>
          <w:rFonts w:ascii="Cambria" w:hAnsi="Cambria"/>
          <w:b/>
          <w:sz w:val="28"/>
          <w:szCs w:val="28"/>
          <w:shd w:val="clear" w:color="auto" w:fill="D0CECE" w:themeFill="background2" w:themeFillShade="E6"/>
        </w:rPr>
        <w:t>A look at life’s origins</w:t>
      </w:r>
    </w:p>
    <w:p w14:paraId="3C2BABF2" w14:textId="14CA4D85" w:rsidR="00AD6BB9" w:rsidRPr="00080E6E" w:rsidRDefault="004E1CCE" w:rsidP="00AD6BB9">
      <w:pPr>
        <w:rPr>
          <w:rFonts w:ascii="Cambria" w:hAnsi="Cambria"/>
          <w:sz w:val="24"/>
          <w:szCs w:val="24"/>
        </w:rPr>
      </w:pPr>
      <w:r w:rsidRPr="00080E6E">
        <w:rPr>
          <w:rFonts w:ascii="Cambria" w:hAnsi="Cambria"/>
          <w:b/>
          <w:sz w:val="24"/>
          <w:szCs w:val="24"/>
        </w:rPr>
        <w:t>Directions</w:t>
      </w:r>
      <w:r w:rsidRPr="00080E6E">
        <w:rPr>
          <w:rFonts w:ascii="Cambria" w:hAnsi="Cambria"/>
          <w:sz w:val="24"/>
          <w:szCs w:val="24"/>
        </w:rPr>
        <w:t xml:space="preserve">: </w:t>
      </w:r>
      <w:r w:rsidR="004B2865" w:rsidRPr="004B2865">
        <w:rPr>
          <w:rFonts w:ascii="Cambria" w:hAnsi="Cambria"/>
          <w:sz w:val="24"/>
          <w:szCs w:val="24"/>
        </w:rPr>
        <w:t>A group of single-celled microbes that belong to the domain of life known as archaea may have been crucial to the evolution of complex life. Members of this group, known as Asgard archaea, seem to have evolved in several ways that primed them to give rise to multicellular life. This suggests that complex life may evolve more easily than biologists have thought, but researchers are still working out how exactly it could have happened.</w:t>
      </w:r>
    </w:p>
    <w:p w14:paraId="727027C5" w14:textId="1286F75C" w:rsidR="0043396B" w:rsidRDefault="00AA3C42" w:rsidP="0043396B">
      <w:pPr>
        <w:spacing w:after="0" w:line="240" w:lineRule="auto"/>
        <w:jc w:val="center"/>
        <w:rPr>
          <w:rFonts w:ascii="Cambria" w:hAnsi="Cambria"/>
          <w:b/>
          <w:sz w:val="24"/>
          <w:szCs w:val="24"/>
          <w:shd w:val="clear" w:color="auto" w:fill="D0CECE" w:themeFill="background2" w:themeFillShade="E6"/>
        </w:rPr>
      </w:pPr>
      <w:bookmarkStart w:id="0" w:name="_Hlk181891058"/>
      <w:r w:rsidRPr="00AA3C42">
        <w:rPr>
          <w:rFonts w:ascii="Cambria" w:hAnsi="Cambria"/>
          <w:b/>
          <w:sz w:val="24"/>
          <w:szCs w:val="24"/>
        </w:rPr>
        <w:drawing>
          <wp:inline distT="0" distB="0" distL="0" distR="0" wp14:anchorId="5ECC4DC6" wp14:editId="7DE38687">
            <wp:extent cx="3446272" cy="3657600"/>
            <wp:effectExtent l="19050" t="19050" r="20955" b="19050"/>
            <wp:docPr id="709013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13027" name=""/>
                    <pic:cNvPicPr/>
                  </pic:nvPicPr>
                  <pic:blipFill>
                    <a:blip r:embed="rId12"/>
                    <a:stretch>
                      <a:fillRect/>
                    </a:stretch>
                  </pic:blipFill>
                  <pic:spPr>
                    <a:xfrm>
                      <a:off x="0" y="0"/>
                      <a:ext cx="3446272" cy="3657600"/>
                    </a:xfrm>
                    <a:prstGeom prst="rect">
                      <a:avLst/>
                    </a:prstGeom>
                    <a:ln>
                      <a:solidFill>
                        <a:schemeClr val="accent5"/>
                      </a:solidFill>
                    </a:ln>
                  </pic:spPr>
                </pic:pic>
              </a:graphicData>
            </a:graphic>
          </wp:inline>
        </w:drawing>
      </w:r>
    </w:p>
    <w:p w14:paraId="0BA8F75A" w14:textId="77777777" w:rsidR="00AA3C42" w:rsidRDefault="00AA3C42" w:rsidP="00AA3C42">
      <w:pPr>
        <w:spacing w:after="0" w:line="240" w:lineRule="auto"/>
        <w:rPr>
          <w:rFonts w:ascii="Cambria" w:hAnsi="Cambria"/>
          <w:b/>
          <w:sz w:val="24"/>
          <w:szCs w:val="24"/>
          <w:shd w:val="clear" w:color="auto" w:fill="D0CECE" w:themeFill="background2" w:themeFillShade="E6"/>
        </w:rPr>
      </w:pPr>
    </w:p>
    <w:bookmarkEnd w:id="0"/>
    <w:p w14:paraId="08C9EC2D" w14:textId="21B4639E" w:rsidR="0043396B" w:rsidRDefault="0043396B" w:rsidP="002C5C70">
      <w:pPr>
        <w:spacing w:after="0" w:line="259" w:lineRule="auto"/>
        <w:rPr>
          <w:rFonts w:ascii="Cambria" w:hAnsi="Cambria"/>
          <w:sz w:val="24"/>
          <w:szCs w:val="24"/>
        </w:rPr>
      </w:pPr>
      <w:r>
        <w:rPr>
          <w:rFonts w:ascii="Cambria" w:hAnsi="Cambria"/>
          <w:b/>
          <w:bCs/>
          <w:sz w:val="24"/>
          <w:szCs w:val="24"/>
        </w:rPr>
        <w:t>Graph Questions</w:t>
      </w:r>
      <w:r w:rsidRPr="001807B8">
        <w:rPr>
          <w:rFonts w:ascii="Cambria" w:hAnsi="Cambria"/>
          <w:b/>
          <w:bCs/>
          <w:sz w:val="24"/>
          <w:szCs w:val="24"/>
        </w:rPr>
        <w:br/>
      </w:r>
      <w:r w:rsidR="004B2865" w:rsidRPr="004B2865">
        <w:rPr>
          <w:rFonts w:ascii="Cambria" w:hAnsi="Cambria"/>
          <w:sz w:val="24"/>
          <w:szCs w:val="24"/>
        </w:rPr>
        <w:t>1. Phylogenetic trees represent the history of an organism by showing evolutionary relationships among related organisms. Explain how the evolutionary history of Eukarya differs between the two diagrams.</w:t>
      </w:r>
    </w:p>
    <w:p w14:paraId="45763A56" w14:textId="77777777" w:rsidR="002C5C70" w:rsidRDefault="002C5C70" w:rsidP="002C5C70">
      <w:pPr>
        <w:spacing w:after="0" w:line="259" w:lineRule="auto"/>
        <w:rPr>
          <w:rFonts w:ascii="Cambria" w:hAnsi="Cambria"/>
          <w:sz w:val="24"/>
          <w:szCs w:val="24"/>
        </w:rPr>
      </w:pPr>
    </w:p>
    <w:p w14:paraId="63A8D3BA" w14:textId="77777777" w:rsidR="002C5C70" w:rsidRDefault="002C5C70" w:rsidP="002C5C70">
      <w:pPr>
        <w:spacing w:after="0" w:line="259" w:lineRule="auto"/>
        <w:rPr>
          <w:rFonts w:ascii="Cambria" w:hAnsi="Cambria"/>
          <w:sz w:val="24"/>
          <w:szCs w:val="24"/>
        </w:rPr>
      </w:pPr>
    </w:p>
    <w:p w14:paraId="5ECF6248" w14:textId="77777777" w:rsidR="002C5C70" w:rsidRPr="002C5793" w:rsidRDefault="002C5C70" w:rsidP="002C5C70">
      <w:pPr>
        <w:spacing w:after="0" w:line="259" w:lineRule="auto"/>
        <w:rPr>
          <w:rFonts w:ascii="Cambria" w:hAnsi="Cambria"/>
          <w:sz w:val="24"/>
          <w:szCs w:val="24"/>
        </w:rPr>
      </w:pPr>
    </w:p>
    <w:p w14:paraId="210C1B96" w14:textId="0F8773FF" w:rsidR="00660C6F" w:rsidRDefault="004B2865" w:rsidP="002C5C70">
      <w:pPr>
        <w:spacing w:after="0" w:line="259" w:lineRule="auto"/>
        <w:rPr>
          <w:rFonts w:ascii="Cambria" w:hAnsi="Cambria"/>
          <w:sz w:val="24"/>
          <w:szCs w:val="24"/>
        </w:rPr>
      </w:pPr>
      <w:r w:rsidRPr="004B2865">
        <w:rPr>
          <w:rFonts w:ascii="Cambria" w:hAnsi="Cambria"/>
          <w:sz w:val="24"/>
          <w:szCs w:val="24"/>
        </w:rPr>
        <w:t>2. What could the additional branches in the bottom diagram potentially indicate?</w:t>
      </w:r>
    </w:p>
    <w:p w14:paraId="688AFAB8" w14:textId="77777777" w:rsidR="00660C6F" w:rsidRDefault="00660C6F" w:rsidP="0043396B">
      <w:pPr>
        <w:spacing w:after="0" w:line="259" w:lineRule="auto"/>
        <w:rPr>
          <w:rFonts w:ascii="Cambria" w:hAnsi="Cambria"/>
          <w:sz w:val="24"/>
          <w:szCs w:val="24"/>
        </w:rPr>
      </w:pPr>
    </w:p>
    <w:p w14:paraId="36C14BA5" w14:textId="77777777" w:rsidR="00660C6F" w:rsidRDefault="00660C6F" w:rsidP="0043396B">
      <w:pPr>
        <w:spacing w:after="0" w:line="259" w:lineRule="auto"/>
        <w:rPr>
          <w:rFonts w:ascii="Cambria" w:hAnsi="Cambria"/>
          <w:sz w:val="24"/>
          <w:szCs w:val="24"/>
        </w:rPr>
      </w:pPr>
    </w:p>
    <w:p w14:paraId="10B70886" w14:textId="77777777" w:rsidR="004B2865" w:rsidRPr="002C5793" w:rsidRDefault="004B2865" w:rsidP="0043396B">
      <w:pPr>
        <w:spacing w:after="0" w:line="259" w:lineRule="auto"/>
        <w:rPr>
          <w:rFonts w:ascii="Cambria" w:hAnsi="Cambria"/>
          <w:sz w:val="24"/>
          <w:szCs w:val="24"/>
        </w:rPr>
      </w:pPr>
    </w:p>
    <w:p w14:paraId="79BB6018" w14:textId="0DB2EFE9" w:rsidR="0043396B" w:rsidRPr="00D361CF" w:rsidRDefault="004B2865" w:rsidP="004B2865">
      <w:pPr>
        <w:spacing w:line="259" w:lineRule="auto"/>
        <w:rPr>
          <w:rFonts w:ascii="Cambria" w:hAnsi="Cambria"/>
          <w:sz w:val="24"/>
          <w:szCs w:val="24"/>
        </w:rPr>
      </w:pPr>
      <w:r w:rsidRPr="004B2865">
        <w:rPr>
          <w:rFonts w:ascii="Cambria" w:hAnsi="Cambria"/>
          <w:sz w:val="24"/>
          <w:szCs w:val="24"/>
        </w:rPr>
        <w:t>3. Prokaryotes are simple, single-celled organisms that do not have a membrane-bound nucleus. More complex cells, referred to as eukaryotes, have a membrane-bound nucleus. Which of the domains in the top diagram are likely not prokaryotes?</w:t>
      </w:r>
    </w:p>
    <w:sectPr w:rsidR="0043396B" w:rsidRPr="00D361CF" w:rsidSect="00101677">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24B97" w14:textId="77777777" w:rsidR="00855A49" w:rsidRDefault="00855A49" w:rsidP="00404559">
      <w:pPr>
        <w:spacing w:after="0" w:line="240" w:lineRule="auto"/>
      </w:pPr>
      <w:r>
        <w:separator/>
      </w:r>
    </w:p>
  </w:endnote>
  <w:endnote w:type="continuationSeparator" w:id="0">
    <w:p w14:paraId="12C6772A" w14:textId="77777777" w:rsidR="00855A49" w:rsidRDefault="00855A49"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8FD9"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A9E64A6" wp14:editId="29881AF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659519C6"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15762A">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E909"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E7D0C6" wp14:editId="09413A6A">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3DA7CED1"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15762A">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5021D" w14:textId="77777777" w:rsidR="00855A49" w:rsidRDefault="00855A49" w:rsidP="00404559">
      <w:pPr>
        <w:spacing w:after="0" w:line="240" w:lineRule="auto"/>
      </w:pPr>
      <w:r>
        <w:separator/>
      </w:r>
    </w:p>
  </w:footnote>
  <w:footnote w:type="continuationSeparator" w:id="0">
    <w:p w14:paraId="59246E26" w14:textId="77777777" w:rsidR="00855A49" w:rsidRDefault="00855A49"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167C" w14:textId="77777777" w:rsidR="00CA16D8" w:rsidRDefault="008439B4"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657EFD25" wp14:editId="6C019798">
          <wp:simplePos x="0" y="0"/>
          <wp:positionH relativeFrom="margin">
            <wp:posOffset>6350</wp:posOffset>
          </wp:positionH>
          <wp:positionV relativeFrom="page">
            <wp:posOffset>467995</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265" cy="274320"/>
                  </a:xfrm>
                  <a:prstGeom prst="rect">
                    <a:avLst/>
                  </a:prstGeom>
                </pic:spPr>
              </pic:pic>
            </a:graphicData>
          </a:graphic>
          <wp14:sizeRelH relativeFrom="margin">
            <wp14:pctWidth>0</wp14:pctWidth>
          </wp14:sizeRelH>
          <wp14:sizeRelV relativeFrom="margin">
            <wp14:pctHeight>0</wp14:pctHeight>
          </wp14:sizeRelV>
        </wp:anchor>
      </w:drawing>
    </w:r>
  </w:p>
  <w:p w14:paraId="3E487CB2"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9"/>
  </w:num>
  <w:num w:numId="2" w16cid:durableId="1137264757">
    <w:abstractNumId w:val="5"/>
  </w:num>
  <w:num w:numId="3" w16cid:durableId="1439252250">
    <w:abstractNumId w:val="3"/>
  </w:num>
  <w:num w:numId="4" w16cid:durableId="1293099430">
    <w:abstractNumId w:val="6"/>
  </w:num>
  <w:num w:numId="5" w16cid:durableId="784734297">
    <w:abstractNumId w:val="1"/>
  </w:num>
  <w:num w:numId="6" w16cid:durableId="643122745">
    <w:abstractNumId w:val="4"/>
  </w:num>
  <w:num w:numId="7" w16cid:durableId="1867061359">
    <w:abstractNumId w:val="7"/>
  </w:num>
  <w:num w:numId="8" w16cid:durableId="498496696">
    <w:abstractNumId w:val="8"/>
  </w:num>
  <w:num w:numId="9" w16cid:durableId="1837261259">
    <w:abstractNumId w:val="0"/>
  </w:num>
  <w:num w:numId="10" w16cid:durableId="628245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42"/>
    <w:rsid w:val="000023E7"/>
    <w:rsid w:val="000035A0"/>
    <w:rsid w:val="00003C5D"/>
    <w:rsid w:val="000070BC"/>
    <w:rsid w:val="000073A2"/>
    <w:rsid w:val="000078A0"/>
    <w:rsid w:val="0001601E"/>
    <w:rsid w:val="000169C0"/>
    <w:rsid w:val="0001701A"/>
    <w:rsid w:val="00021A3D"/>
    <w:rsid w:val="00022A65"/>
    <w:rsid w:val="000253D3"/>
    <w:rsid w:val="00026598"/>
    <w:rsid w:val="00027582"/>
    <w:rsid w:val="0002785E"/>
    <w:rsid w:val="00030507"/>
    <w:rsid w:val="0003070E"/>
    <w:rsid w:val="00030729"/>
    <w:rsid w:val="00030ADB"/>
    <w:rsid w:val="00033BC4"/>
    <w:rsid w:val="0003560F"/>
    <w:rsid w:val="00036AA9"/>
    <w:rsid w:val="00042D9E"/>
    <w:rsid w:val="000463D3"/>
    <w:rsid w:val="00047B3D"/>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0E6E"/>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1B1F"/>
    <w:rsid w:val="000F2F20"/>
    <w:rsid w:val="000F682F"/>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5762A"/>
    <w:rsid w:val="00162CD8"/>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537E"/>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4EF2"/>
    <w:rsid w:val="00285253"/>
    <w:rsid w:val="00287AA2"/>
    <w:rsid w:val="00291E26"/>
    <w:rsid w:val="00291FB3"/>
    <w:rsid w:val="00294788"/>
    <w:rsid w:val="00294ADD"/>
    <w:rsid w:val="002A053D"/>
    <w:rsid w:val="002A2919"/>
    <w:rsid w:val="002A64A0"/>
    <w:rsid w:val="002A759D"/>
    <w:rsid w:val="002A7D70"/>
    <w:rsid w:val="002B249B"/>
    <w:rsid w:val="002B37B6"/>
    <w:rsid w:val="002B4A24"/>
    <w:rsid w:val="002B6C2F"/>
    <w:rsid w:val="002C5C70"/>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3BC"/>
    <w:rsid w:val="003279F9"/>
    <w:rsid w:val="00327CAF"/>
    <w:rsid w:val="003305E9"/>
    <w:rsid w:val="00330D87"/>
    <w:rsid w:val="003316F0"/>
    <w:rsid w:val="0033365B"/>
    <w:rsid w:val="00333A41"/>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0600"/>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0B5"/>
    <w:rsid w:val="00430218"/>
    <w:rsid w:val="004305A8"/>
    <w:rsid w:val="00432C69"/>
    <w:rsid w:val="0043396B"/>
    <w:rsid w:val="0043546A"/>
    <w:rsid w:val="00436536"/>
    <w:rsid w:val="00436C72"/>
    <w:rsid w:val="00437356"/>
    <w:rsid w:val="00443849"/>
    <w:rsid w:val="00455F31"/>
    <w:rsid w:val="00466BDC"/>
    <w:rsid w:val="00475DDD"/>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865"/>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47D8"/>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2C4F"/>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0C6F"/>
    <w:rsid w:val="00661192"/>
    <w:rsid w:val="0067036C"/>
    <w:rsid w:val="00673844"/>
    <w:rsid w:val="006754A1"/>
    <w:rsid w:val="00676B6B"/>
    <w:rsid w:val="0068095C"/>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39A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39B4"/>
    <w:rsid w:val="00846B42"/>
    <w:rsid w:val="00850948"/>
    <w:rsid w:val="00855A49"/>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3753"/>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87FF2"/>
    <w:rsid w:val="00A9306C"/>
    <w:rsid w:val="00A941D9"/>
    <w:rsid w:val="00A96113"/>
    <w:rsid w:val="00AA25FD"/>
    <w:rsid w:val="00AA34A8"/>
    <w:rsid w:val="00AA3C42"/>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1766"/>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07805"/>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3241"/>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1189"/>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296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74D"/>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36F0"/>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6C00"/>
    <w:rsid w:val="00ED2408"/>
    <w:rsid w:val="00ED43E8"/>
    <w:rsid w:val="00ED492F"/>
    <w:rsid w:val="00EE44E9"/>
    <w:rsid w:val="00EE5270"/>
    <w:rsid w:val="00EE7371"/>
    <w:rsid w:val="00EE7FD6"/>
    <w:rsid w:val="00EF3A57"/>
    <w:rsid w:val="00EF3D1F"/>
    <w:rsid w:val="00EF6DBD"/>
    <w:rsid w:val="00EF7795"/>
    <w:rsid w:val="00EF7A05"/>
    <w:rsid w:val="00F0160D"/>
    <w:rsid w:val="00F0474B"/>
    <w:rsid w:val="00F04B1E"/>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206A"/>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3666"/>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640F"/>
    <w:rsid w:val="00FD7174"/>
    <w:rsid w:val="00FE016B"/>
    <w:rsid w:val="00FE34A2"/>
    <w:rsid w:val="00FE7279"/>
    <w:rsid w:val="00FE74AD"/>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6AFCC"/>
  <w15:docId w15:val="{3B41EA6C-4591-4247-ACD3-63047A7BD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OneDrive%20-%20Society%20For%20Science\Desktop\SNL%20PROD\GRAPH%20OF%20THE%20WEEK\GotW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6db21c2c1e5e43b6151baf80b2f03d52">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b1685b9f7c62d13b86f0321d472e8d43"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3.xml><?xml version="1.0" encoding="utf-8"?>
<ds:datastoreItem xmlns:ds="http://schemas.openxmlformats.org/officeDocument/2006/customXml" ds:itemID="{A66E45B9-922A-4BDD-899E-9C6AEAA4F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19FC0-BBC2-49BF-9D0C-EE3FAACE8205}">
  <ds:schemaRefs>
    <ds:schemaRef ds:uri="http://schemas.microsoft.com/sharepoint/v3/contenttype/forms"/>
  </ds:schemaRefs>
</ds:datastoreItem>
</file>

<file path=customXml/itemProps5.xml><?xml version="1.0" encoding="utf-8"?>
<ds:datastoreItem xmlns:ds="http://schemas.openxmlformats.org/officeDocument/2006/customXml" ds:itemID="{66460857-55C1-4A55-B0FB-8B165C3B13BD}">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docProps/app.xml><?xml version="1.0" encoding="utf-8"?>
<Properties xmlns="http://schemas.openxmlformats.org/officeDocument/2006/extended-properties" xmlns:vt="http://schemas.openxmlformats.org/officeDocument/2006/docPropsVTypes">
  <Template>GotW_TEMPLATE.dotx</Template>
  <TotalTime>20</TotalTime>
  <Pages>1</Pages>
  <Words>150</Words>
  <Characters>895</Characters>
  <Application>Microsoft Office Word</Application>
  <DocSecurity>0</DocSecurity>
  <Lines>81</Lines>
  <Paragraphs>33</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cp:revision>
  <cp:lastPrinted>2023-12-12T22:14:00Z</cp:lastPrinted>
  <dcterms:created xsi:type="dcterms:W3CDTF">2026-02-25T21:41:00Z</dcterms:created>
  <dcterms:modified xsi:type="dcterms:W3CDTF">2026-02-25T22:15:00Z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y fmtid="{D5CDD505-2E9C-101B-9397-08002B2CF9AE}" pid="4" name="MSIP_Label_50670f49-5ef0-408f-b7dd-ef9e5d289ac7_Enabled">
    <vt:lpwstr>true</vt:lpwstr>
  </property>
  <property fmtid="{D5CDD505-2E9C-101B-9397-08002B2CF9AE}" pid="5" name="MSIP_Label_50670f49-5ef0-408f-b7dd-ef9e5d289ac7_SetDate">
    <vt:lpwstr>2025-12-02T19:27:49Z</vt:lpwstr>
  </property>
  <property fmtid="{D5CDD505-2E9C-101B-9397-08002B2CF9AE}" pid="6" name="MSIP_Label_50670f49-5ef0-408f-b7dd-ef9e5d289ac7_Method">
    <vt:lpwstr>Standard</vt:lpwstr>
  </property>
  <property fmtid="{D5CDD505-2E9C-101B-9397-08002B2CF9AE}" pid="7" name="MSIP_Label_50670f49-5ef0-408f-b7dd-ef9e5d289ac7_Name">
    <vt:lpwstr>defa4170-0d19-0005-0004-bc88714345d2</vt:lpwstr>
  </property>
  <property fmtid="{D5CDD505-2E9C-101B-9397-08002B2CF9AE}" pid="8" name="MSIP_Label_50670f49-5ef0-408f-b7dd-ef9e5d289ac7_SiteId">
    <vt:lpwstr>2096e542-b779-4be8-9311-92a0a809dd7c</vt:lpwstr>
  </property>
  <property fmtid="{D5CDD505-2E9C-101B-9397-08002B2CF9AE}" pid="9" name="MSIP_Label_50670f49-5ef0-408f-b7dd-ef9e5d289ac7_ActionId">
    <vt:lpwstr>e729b1a1-5817-4c08-85d3-9b88bca37c96</vt:lpwstr>
  </property>
  <property fmtid="{D5CDD505-2E9C-101B-9397-08002B2CF9AE}" pid="10" name="MSIP_Label_50670f49-5ef0-408f-b7dd-ef9e5d289ac7_ContentBits">
    <vt:lpwstr>0</vt:lpwstr>
  </property>
  <property fmtid="{D5CDD505-2E9C-101B-9397-08002B2CF9AE}" pid="11" name="MSIP_Label_50670f49-5ef0-408f-b7dd-ef9e5d289ac7_Tag">
    <vt:lpwstr>10, 3, 0, 1</vt:lpwstr>
  </property>
</Properties>
</file>